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TableGrid"/>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5D21C160" w:rsidR="0083082B" w:rsidRPr="0006068D" w:rsidRDefault="004230FB" w:rsidP="0083082B">
            <w:pPr>
              <w:jc w:val="both"/>
              <w:rPr>
                <w:rFonts w:asciiTheme="minorHAnsi" w:hAnsiTheme="minorHAnsi" w:cstheme="minorHAnsi"/>
                <w:b/>
                <w:sz w:val="22"/>
                <w:szCs w:val="22"/>
              </w:rPr>
            </w:pPr>
            <w:r>
              <w:rPr>
                <w:rFonts w:asciiTheme="minorHAnsi" w:hAnsiTheme="minorHAnsi" w:cstheme="minorHAnsi"/>
                <w:b/>
                <w:bCs/>
                <w:caps/>
                <w:sz w:val="22"/>
                <w:szCs w:val="22"/>
                <w:lang w:val="en"/>
              </w:rPr>
              <w:t xml:space="preserve">Study tour in europe </w:t>
            </w:r>
          </w:p>
        </w:tc>
      </w:tr>
      <w:tr w:rsidR="0083082B" w:rsidRPr="006D7E65"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6D7E65"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4230FB"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51262D81" w:rsidR="0083082B" w:rsidRPr="00342E4D" w:rsidRDefault="00F9320B" w:rsidP="0083082B">
            <w:pPr>
              <w:rPr>
                <w:rFonts w:asciiTheme="minorHAnsi" w:hAnsiTheme="minorHAnsi" w:cstheme="minorHAnsi"/>
                <w:sz w:val="22"/>
                <w:szCs w:val="22"/>
                <w:lang w:val="en-GB"/>
              </w:rPr>
            </w:pPr>
            <w:r w:rsidRPr="00FA78D6">
              <w:rPr>
                <w:rFonts w:asciiTheme="minorHAnsi" w:hAnsiTheme="minorHAnsi" w:cstheme="minorHAnsi"/>
                <w:b/>
                <w:bCs/>
                <w:sz w:val="22"/>
                <w:szCs w:val="22"/>
                <w:highlight w:val="yellow"/>
                <w:shd w:val="clear" w:color="auto" w:fill="FFFFFF" w:themeFill="background1"/>
                <w:lang w:val="en"/>
              </w:rPr>
              <w:t>/</w:t>
            </w:r>
            <w:r w:rsidR="006D7E65" w:rsidRPr="00FA78D6">
              <w:rPr>
                <w:rFonts w:asciiTheme="minorHAnsi" w:hAnsiTheme="minorHAnsi" w:cstheme="minorHAnsi"/>
                <w:b/>
                <w:bCs/>
                <w:sz w:val="22"/>
                <w:szCs w:val="22"/>
                <w:highlight w:val="yellow"/>
                <w:shd w:val="clear" w:color="auto" w:fill="FFFFFF" w:themeFill="background1"/>
                <w:lang w:val="en"/>
              </w:rPr>
              <w:t>xx</w:t>
            </w:r>
            <w:r w:rsidR="004230FB" w:rsidRPr="00FA78D6">
              <w:rPr>
                <w:rFonts w:asciiTheme="minorHAnsi" w:hAnsiTheme="minorHAnsi" w:cstheme="minorHAnsi"/>
                <w:b/>
                <w:bCs/>
                <w:sz w:val="22"/>
                <w:szCs w:val="22"/>
                <w:highlight w:val="yellow"/>
                <w:shd w:val="clear" w:color="auto" w:fill="FFFFFF" w:themeFill="background1"/>
                <w:lang w:val="en"/>
              </w:rPr>
              <w:t>/</w:t>
            </w:r>
            <w:r w:rsidR="004230FB" w:rsidRPr="004230FB">
              <w:rPr>
                <w:rFonts w:asciiTheme="minorHAnsi" w:hAnsiTheme="minorHAnsi" w:cstheme="minorHAnsi"/>
                <w:b/>
                <w:bCs/>
                <w:sz w:val="22"/>
                <w:szCs w:val="22"/>
                <w:shd w:val="clear" w:color="auto" w:fill="FFFFFF" w:themeFill="background1"/>
                <w:lang w:val="en"/>
              </w:rPr>
              <w:t xml:space="preserve">2026 at </w:t>
            </w:r>
            <w:r>
              <w:rPr>
                <w:rFonts w:asciiTheme="minorHAnsi" w:hAnsiTheme="minorHAnsi" w:cstheme="minorHAnsi"/>
                <w:b/>
                <w:bCs/>
                <w:sz w:val="22"/>
                <w:szCs w:val="22"/>
                <w:shd w:val="clear" w:color="auto" w:fill="FFFFFF" w:themeFill="background1"/>
                <w:lang w:val="en"/>
              </w:rPr>
              <w:t>17</w:t>
            </w:r>
            <w:r w:rsidR="004230FB" w:rsidRPr="004230FB">
              <w:rPr>
                <w:rFonts w:asciiTheme="minorHAnsi" w:hAnsiTheme="minorHAnsi" w:cstheme="minorHAnsi"/>
                <w:b/>
                <w:bCs/>
                <w:sz w:val="22"/>
                <w:szCs w:val="22"/>
                <w:shd w:val="clear" w:color="auto" w:fill="FFFFFF" w:themeFill="background1"/>
                <w:lang w:val="en"/>
              </w:rPr>
              <w:t>:00</w:t>
            </w:r>
            <w:r w:rsidR="0083082B" w:rsidRPr="004230FB">
              <w:rPr>
                <w:rFonts w:asciiTheme="minorHAnsi" w:hAnsiTheme="minorHAnsi" w:cstheme="minorHAnsi"/>
                <w:b/>
                <w:bCs/>
                <w:smallCaps/>
                <w:sz w:val="22"/>
                <w:szCs w:val="22"/>
                <w:shd w:val="clear" w:color="auto" w:fill="FFFFFF" w:themeFill="background1"/>
                <w:lang w:val="en"/>
              </w:rPr>
              <w:t xml:space="preserve"> </w:t>
            </w:r>
            <w:r w:rsidR="00C243A0" w:rsidRPr="004230FB">
              <w:rPr>
                <w:rFonts w:asciiTheme="minorHAnsi" w:hAnsiTheme="minorHAnsi" w:cstheme="minorHAnsi"/>
                <w:b/>
                <w:bCs/>
                <w:smallCaps/>
                <w:sz w:val="22"/>
                <w:szCs w:val="22"/>
                <w:shd w:val="clear" w:color="auto" w:fill="FFFFFF" w:themeFill="background1"/>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TOCHeading"/>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7DC8C37" w14:textId="77777777" w:rsidR="00342E4D" w:rsidRDefault="002C46DE">
          <w:pPr>
            <w:pStyle w:val="TOC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history="1">
            <w:r w:rsidR="00342E4D" w:rsidRPr="00753FB9">
              <w:rPr>
                <w:rStyle w:val="Hyperlink"/>
                <w:rFonts w:cstheme="minorHAnsi"/>
                <w:b/>
                <w:caps/>
                <w:noProof/>
                <w:lang w:val="en-GB"/>
              </w:rPr>
              <w:t>ARTICLE 1:</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Object and scope of the tender</w:t>
            </w:r>
            <w:r w:rsidR="00342E4D">
              <w:rPr>
                <w:noProof/>
                <w:webHidden/>
              </w:rPr>
              <w:tab/>
            </w:r>
            <w:r w:rsidR="00342E4D">
              <w:rPr>
                <w:noProof/>
                <w:webHidden/>
              </w:rPr>
              <w:fldChar w:fldCharType="begin"/>
            </w:r>
            <w:r w:rsidR="00342E4D">
              <w:rPr>
                <w:noProof/>
                <w:webHidden/>
              </w:rPr>
              <w:instrText xml:space="preserve"> PAGEREF _Toc83119986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2FBC965" w14:textId="77777777" w:rsidR="00342E4D" w:rsidRDefault="00AD452A">
          <w:pPr>
            <w:pStyle w:val="TOC2"/>
            <w:rPr>
              <w:noProof/>
            </w:rPr>
          </w:pPr>
          <w:hyperlink w:anchor="_Toc83119987" w:history="1">
            <w:r w:rsidR="00342E4D" w:rsidRPr="00753FB9">
              <w:rPr>
                <w:rStyle w:val="Hyperlink"/>
                <w:rFonts w:cstheme="minorHAnsi"/>
                <w:noProof/>
                <w:lang w:val="en"/>
              </w:rPr>
              <w:t>Object of the tender</w:t>
            </w:r>
            <w:r w:rsidR="00342E4D">
              <w:rPr>
                <w:noProof/>
                <w:webHidden/>
              </w:rPr>
              <w:tab/>
            </w:r>
            <w:r w:rsidR="00342E4D">
              <w:rPr>
                <w:noProof/>
                <w:webHidden/>
              </w:rPr>
              <w:fldChar w:fldCharType="begin"/>
            </w:r>
            <w:r w:rsidR="00342E4D">
              <w:rPr>
                <w:noProof/>
                <w:webHidden/>
              </w:rPr>
              <w:instrText xml:space="preserve"> PAGEREF _Toc83119987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069E232" w14:textId="77777777" w:rsidR="00342E4D" w:rsidRDefault="00AD452A">
          <w:pPr>
            <w:pStyle w:val="TOC2"/>
            <w:rPr>
              <w:noProof/>
            </w:rPr>
          </w:pPr>
          <w:hyperlink w:anchor="_Toc83119988" w:history="1">
            <w:r w:rsidR="00342E4D" w:rsidRPr="00753FB9">
              <w:rPr>
                <w:rStyle w:val="Hyperlink"/>
                <w:rFonts w:cstheme="minorHAnsi"/>
                <w:noProof/>
                <w:lang w:val="en"/>
              </w:rPr>
              <w:t>Scope of the tender</w:t>
            </w:r>
            <w:r w:rsidR="00342E4D">
              <w:rPr>
                <w:noProof/>
                <w:webHidden/>
              </w:rPr>
              <w:tab/>
            </w:r>
            <w:r w:rsidR="00342E4D">
              <w:rPr>
                <w:noProof/>
                <w:webHidden/>
              </w:rPr>
              <w:fldChar w:fldCharType="begin"/>
            </w:r>
            <w:r w:rsidR="00342E4D">
              <w:rPr>
                <w:noProof/>
                <w:webHidden/>
              </w:rPr>
              <w:instrText xml:space="preserve"> PAGEREF _Toc83119988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49174E2C" w14:textId="77777777" w:rsidR="00342E4D" w:rsidRDefault="00AD452A">
          <w:pPr>
            <w:pStyle w:val="TOC2"/>
            <w:rPr>
              <w:noProof/>
            </w:rPr>
          </w:pPr>
          <w:hyperlink w:anchor="_Toc83119989" w:history="1">
            <w:r w:rsidR="00342E4D" w:rsidRPr="00753FB9">
              <w:rPr>
                <w:rStyle w:val="Hyperlink"/>
                <w:rFonts w:cstheme="minorHAnsi"/>
                <w:noProof/>
                <w:lang w:val="en"/>
              </w:rPr>
              <w:t>Provisional schedule of the tender</w:t>
            </w:r>
            <w:r w:rsidR="00342E4D">
              <w:rPr>
                <w:noProof/>
                <w:webHidden/>
              </w:rPr>
              <w:tab/>
            </w:r>
            <w:r w:rsidR="00342E4D">
              <w:rPr>
                <w:noProof/>
                <w:webHidden/>
              </w:rPr>
              <w:fldChar w:fldCharType="begin"/>
            </w:r>
            <w:r w:rsidR="00342E4D">
              <w:rPr>
                <w:noProof/>
                <w:webHidden/>
              </w:rPr>
              <w:instrText xml:space="preserve"> PAGEREF _Toc83119989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E1EBEE4" w14:textId="77777777" w:rsidR="00342E4D" w:rsidRDefault="00AD452A">
          <w:pPr>
            <w:pStyle w:val="TOC2"/>
            <w:rPr>
              <w:noProof/>
            </w:rPr>
          </w:pPr>
          <w:hyperlink w:anchor="_Toc83119990" w:history="1">
            <w:r w:rsidR="00342E4D" w:rsidRPr="00753FB9">
              <w:rPr>
                <w:rStyle w:val="Hyperlink"/>
                <w:rFonts w:cstheme="minorHAnsi"/>
                <w:noProof/>
                <w:lang w:val="en"/>
              </w:rPr>
              <w:t>Tender language – currency</w:t>
            </w:r>
            <w:r w:rsidR="00342E4D">
              <w:rPr>
                <w:noProof/>
                <w:webHidden/>
              </w:rPr>
              <w:tab/>
            </w:r>
            <w:r w:rsidR="00342E4D">
              <w:rPr>
                <w:noProof/>
                <w:webHidden/>
              </w:rPr>
              <w:fldChar w:fldCharType="begin"/>
            </w:r>
            <w:r w:rsidR="00342E4D">
              <w:rPr>
                <w:noProof/>
                <w:webHidden/>
              </w:rPr>
              <w:instrText xml:space="preserve"> PAGEREF _Toc83119990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C8DF2C4" w14:textId="77777777" w:rsidR="00342E4D" w:rsidRDefault="00AD452A">
          <w:pPr>
            <w:pStyle w:val="TOC2"/>
            <w:rPr>
              <w:noProof/>
            </w:rPr>
          </w:pPr>
          <w:hyperlink w:anchor="_Toc83119991" w:history="1">
            <w:r w:rsidR="00342E4D" w:rsidRPr="00753FB9">
              <w:rPr>
                <w:rStyle w:val="Hyperlink"/>
                <w:rFonts w:cstheme="minorHAnsi"/>
                <w:noProof/>
                <w:lang w:val="en"/>
              </w:rPr>
              <w:t>Composition of the tender documents</w:t>
            </w:r>
            <w:r w:rsidR="00342E4D">
              <w:rPr>
                <w:noProof/>
                <w:webHidden/>
              </w:rPr>
              <w:tab/>
            </w:r>
            <w:r w:rsidR="00342E4D">
              <w:rPr>
                <w:noProof/>
                <w:webHidden/>
              </w:rPr>
              <w:fldChar w:fldCharType="begin"/>
            </w:r>
            <w:r w:rsidR="00342E4D">
              <w:rPr>
                <w:noProof/>
                <w:webHidden/>
              </w:rPr>
              <w:instrText xml:space="preserve"> PAGEREF _Toc83119991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CA71D0D" w14:textId="77777777" w:rsidR="00342E4D" w:rsidRDefault="00AD452A">
          <w:pPr>
            <w:pStyle w:val="TOC2"/>
            <w:rPr>
              <w:noProof/>
            </w:rPr>
          </w:pPr>
          <w:hyperlink w:anchor="_Toc83119992" w:history="1">
            <w:r w:rsidR="00342E4D" w:rsidRPr="00753FB9">
              <w:rPr>
                <w:rStyle w:val="Hyperlink"/>
                <w:rFonts w:cstheme="minorHAnsi"/>
                <w:noProof/>
                <w:lang w:val="en"/>
              </w:rPr>
              <w:t>Modification of the tender documents</w:t>
            </w:r>
            <w:r w:rsidR="00342E4D">
              <w:rPr>
                <w:noProof/>
                <w:webHidden/>
              </w:rPr>
              <w:tab/>
            </w:r>
            <w:r w:rsidR="00342E4D">
              <w:rPr>
                <w:noProof/>
                <w:webHidden/>
              </w:rPr>
              <w:fldChar w:fldCharType="begin"/>
            </w:r>
            <w:r w:rsidR="00342E4D">
              <w:rPr>
                <w:noProof/>
                <w:webHidden/>
              </w:rPr>
              <w:instrText xml:space="preserve"> PAGEREF _Toc83119992 \h </w:instrText>
            </w:r>
            <w:r w:rsidR="00342E4D">
              <w:rPr>
                <w:noProof/>
                <w:webHidden/>
              </w:rPr>
            </w:r>
            <w:r w:rsidR="00342E4D">
              <w:rPr>
                <w:noProof/>
                <w:webHidden/>
              </w:rPr>
              <w:fldChar w:fldCharType="separate"/>
            </w:r>
            <w:r w:rsidR="00342E4D">
              <w:rPr>
                <w:noProof/>
                <w:webHidden/>
              </w:rPr>
              <w:t>5</w:t>
            </w:r>
            <w:r w:rsidR="00342E4D">
              <w:rPr>
                <w:noProof/>
                <w:webHidden/>
              </w:rPr>
              <w:fldChar w:fldCharType="end"/>
            </w:r>
          </w:hyperlink>
        </w:p>
        <w:p w14:paraId="02123905"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19993" w:history="1">
            <w:r w:rsidR="00342E4D" w:rsidRPr="00753FB9">
              <w:rPr>
                <w:rStyle w:val="Hyperlink"/>
                <w:rFonts w:cstheme="minorHAnsi"/>
                <w:b/>
                <w:caps/>
                <w:noProof/>
                <w:lang w:val="en-GB"/>
              </w:rPr>
              <w:t>ARTICLE 2:</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General characteristics of the proposed contract</w:t>
            </w:r>
            <w:r w:rsidR="00342E4D">
              <w:rPr>
                <w:noProof/>
                <w:webHidden/>
              </w:rPr>
              <w:tab/>
            </w:r>
            <w:r w:rsidR="00342E4D">
              <w:rPr>
                <w:noProof/>
                <w:webHidden/>
              </w:rPr>
              <w:fldChar w:fldCharType="begin"/>
            </w:r>
            <w:r w:rsidR="00342E4D">
              <w:rPr>
                <w:noProof/>
                <w:webHidden/>
              </w:rPr>
              <w:instrText xml:space="preserve"> PAGEREF _Toc83119993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221843" w14:textId="77777777" w:rsidR="00342E4D" w:rsidRDefault="00AD452A">
          <w:pPr>
            <w:pStyle w:val="TOC2"/>
            <w:rPr>
              <w:noProof/>
            </w:rPr>
          </w:pPr>
          <w:hyperlink w:anchor="_Toc83119994" w:history="1">
            <w:r w:rsidR="00342E4D" w:rsidRPr="00753FB9">
              <w:rPr>
                <w:rStyle w:val="Hyperlink"/>
                <w:rFonts w:cstheme="minorHAnsi"/>
                <w:noProof/>
                <w:lang w:val="en"/>
              </w:rPr>
              <w:t>Form of the contract</w:t>
            </w:r>
            <w:r w:rsidR="00342E4D">
              <w:rPr>
                <w:noProof/>
                <w:webHidden/>
              </w:rPr>
              <w:tab/>
            </w:r>
            <w:r w:rsidR="00342E4D">
              <w:rPr>
                <w:noProof/>
                <w:webHidden/>
              </w:rPr>
              <w:fldChar w:fldCharType="begin"/>
            </w:r>
            <w:r w:rsidR="00342E4D">
              <w:rPr>
                <w:noProof/>
                <w:webHidden/>
              </w:rPr>
              <w:instrText xml:space="preserve"> PAGEREF _Toc83119994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0709729A" w14:textId="77777777" w:rsidR="00342E4D" w:rsidRDefault="00AD452A">
          <w:pPr>
            <w:pStyle w:val="TOC2"/>
            <w:rPr>
              <w:noProof/>
            </w:rPr>
          </w:pPr>
          <w:hyperlink w:anchor="_Toc83119995" w:history="1">
            <w:r w:rsidR="00342E4D" w:rsidRPr="00753FB9">
              <w:rPr>
                <w:rStyle w:val="Hyperlink"/>
                <w:rFonts w:cstheme="minorHAnsi"/>
                <w:noProof/>
                <w:lang w:val="en"/>
              </w:rPr>
              <w:t>Estimated amount of the need</w:t>
            </w:r>
            <w:r w:rsidR="00342E4D">
              <w:rPr>
                <w:noProof/>
                <w:webHidden/>
              </w:rPr>
              <w:tab/>
            </w:r>
            <w:r w:rsidR="00342E4D">
              <w:rPr>
                <w:noProof/>
                <w:webHidden/>
              </w:rPr>
              <w:fldChar w:fldCharType="begin"/>
            </w:r>
            <w:r w:rsidR="00342E4D">
              <w:rPr>
                <w:noProof/>
                <w:webHidden/>
              </w:rPr>
              <w:instrText xml:space="preserve"> PAGEREF _Toc83119995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7E212A" w14:textId="77777777" w:rsidR="00342E4D" w:rsidRDefault="00AD452A">
          <w:pPr>
            <w:pStyle w:val="TOC2"/>
            <w:rPr>
              <w:noProof/>
            </w:rPr>
          </w:pPr>
          <w:hyperlink w:anchor="_Toc83119996" w:history="1">
            <w:r w:rsidR="00342E4D" w:rsidRPr="00753FB9">
              <w:rPr>
                <w:rStyle w:val="Hyperlink"/>
                <w:rFonts w:cstheme="minorHAnsi"/>
                <w:noProof/>
                <w:lang w:val="en"/>
              </w:rPr>
              <w:t>Term of the contract</w:t>
            </w:r>
            <w:r w:rsidR="00342E4D">
              <w:rPr>
                <w:noProof/>
                <w:webHidden/>
              </w:rPr>
              <w:tab/>
            </w:r>
            <w:r w:rsidR="00342E4D">
              <w:rPr>
                <w:noProof/>
                <w:webHidden/>
              </w:rPr>
              <w:fldChar w:fldCharType="begin"/>
            </w:r>
            <w:r w:rsidR="00342E4D">
              <w:rPr>
                <w:noProof/>
                <w:webHidden/>
              </w:rPr>
              <w:instrText xml:space="preserve"> PAGEREF _Toc83119996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51CB09F8" w14:textId="77777777" w:rsidR="00342E4D" w:rsidRDefault="00AD452A">
          <w:pPr>
            <w:pStyle w:val="TOC2"/>
            <w:rPr>
              <w:noProof/>
            </w:rPr>
          </w:pPr>
          <w:hyperlink w:anchor="_Toc83119997" w:history="1">
            <w:r w:rsidR="00342E4D" w:rsidRPr="00753FB9">
              <w:rPr>
                <w:rStyle w:val="Hyperlink"/>
                <w:rFonts w:cstheme="minorHAnsi"/>
                <w:noProof/>
                <w:lang w:val="en"/>
              </w:rPr>
              <w:t>Allotment</w:t>
            </w:r>
            <w:r w:rsidR="00342E4D">
              <w:rPr>
                <w:noProof/>
                <w:webHidden/>
              </w:rPr>
              <w:tab/>
            </w:r>
            <w:r w:rsidR="00342E4D">
              <w:rPr>
                <w:noProof/>
                <w:webHidden/>
              </w:rPr>
              <w:fldChar w:fldCharType="begin"/>
            </w:r>
            <w:r w:rsidR="00342E4D">
              <w:rPr>
                <w:noProof/>
                <w:webHidden/>
              </w:rPr>
              <w:instrText xml:space="preserve"> PAGEREF _Toc83119997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754A5465" w14:textId="77777777" w:rsidR="00342E4D" w:rsidRDefault="00AD452A">
          <w:pPr>
            <w:pStyle w:val="TOC2"/>
            <w:rPr>
              <w:noProof/>
            </w:rPr>
          </w:pPr>
          <w:hyperlink w:anchor="_Toc83119998" w:history="1">
            <w:r w:rsidR="00342E4D" w:rsidRPr="00753FB9">
              <w:rPr>
                <w:rStyle w:val="Hyperlink"/>
                <w:noProof/>
                <w:lang w:val="en"/>
              </w:rPr>
              <w:t>Options</w:t>
            </w:r>
            <w:r w:rsidR="00342E4D">
              <w:rPr>
                <w:noProof/>
                <w:webHidden/>
              </w:rPr>
              <w:tab/>
            </w:r>
            <w:r w:rsidR="00342E4D">
              <w:rPr>
                <w:noProof/>
                <w:webHidden/>
              </w:rPr>
              <w:fldChar w:fldCharType="begin"/>
            </w:r>
            <w:r w:rsidR="00342E4D">
              <w:rPr>
                <w:noProof/>
                <w:webHidden/>
              </w:rPr>
              <w:instrText xml:space="preserve"> PAGEREF _Toc83119998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3F9496B6" w14:textId="77777777" w:rsidR="00342E4D" w:rsidRDefault="00AD452A">
          <w:pPr>
            <w:pStyle w:val="TOC2"/>
            <w:rPr>
              <w:noProof/>
            </w:rPr>
          </w:pPr>
          <w:hyperlink w:anchor="_Toc83119999" w:history="1">
            <w:r w:rsidR="00342E4D" w:rsidRPr="00753FB9">
              <w:rPr>
                <w:rStyle w:val="Hyperlink"/>
                <w:rFonts w:cstheme="minorHAnsi"/>
                <w:i/>
                <w:iCs/>
                <w:noProof/>
                <w:lang w:val="en"/>
              </w:rPr>
              <w:t>Similar services</w:t>
            </w:r>
            <w:r w:rsidR="00342E4D">
              <w:rPr>
                <w:noProof/>
                <w:webHidden/>
              </w:rPr>
              <w:tab/>
            </w:r>
            <w:r w:rsidR="00342E4D">
              <w:rPr>
                <w:noProof/>
                <w:webHidden/>
              </w:rPr>
              <w:fldChar w:fldCharType="begin"/>
            </w:r>
            <w:r w:rsidR="00342E4D">
              <w:rPr>
                <w:noProof/>
                <w:webHidden/>
              </w:rPr>
              <w:instrText xml:space="preserve"> PAGEREF _Toc83119999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42668CDF" w14:textId="77777777" w:rsidR="00342E4D" w:rsidRDefault="00AD452A">
          <w:pPr>
            <w:pStyle w:val="TOC2"/>
            <w:rPr>
              <w:noProof/>
            </w:rPr>
          </w:pPr>
          <w:hyperlink w:anchor="_Toc83120000" w:history="1">
            <w:r w:rsidR="00342E4D" w:rsidRPr="00753FB9">
              <w:rPr>
                <w:rStyle w:val="Hyperlink"/>
                <w:rFonts w:cstheme="minorHAnsi"/>
                <w:i/>
                <w:iCs/>
                <w:noProof/>
                <w:lang w:val="en"/>
              </w:rPr>
              <w:t>Renewal</w:t>
            </w:r>
            <w:r w:rsidR="00342E4D">
              <w:rPr>
                <w:noProof/>
                <w:webHidden/>
              </w:rPr>
              <w:tab/>
            </w:r>
            <w:r w:rsidR="00342E4D">
              <w:rPr>
                <w:noProof/>
                <w:webHidden/>
              </w:rPr>
              <w:fldChar w:fldCharType="begin"/>
            </w:r>
            <w:r w:rsidR="00342E4D">
              <w:rPr>
                <w:noProof/>
                <w:webHidden/>
              </w:rPr>
              <w:instrText xml:space="preserve"> PAGEREF _Toc83120000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73372F29" w14:textId="77777777" w:rsidR="00342E4D" w:rsidRDefault="00AD452A">
          <w:pPr>
            <w:pStyle w:val="TOC2"/>
            <w:rPr>
              <w:noProof/>
            </w:rPr>
          </w:pPr>
          <w:hyperlink w:anchor="_Toc83120001" w:history="1">
            <w:r w:rsidR="00342E4D" w:rsidRPr="00753FB9">
              <w:rPr>
                <w:rStyle w:val="Hyperlink"/>
                <w:rFonts w:cstheme="minorHAnsi"/>
                <w:i/>
                <w:iCs/>
                <w:noProof/>
                <w:lang w:val="en"/>
              </w:rPr>
              <w:t>Optional tranches</w:t>
            </w:r>
            <w:r w:rsidR="00342E4D">
              <w:rPr>
                <w:noProof/>
                <w:webHidden/>
              </w:rPr>
              <w:tab/>
            </w:r>
            <w:r w:rsidR="00342E4D">
              <w:rPr>
                <w:noProof/>
                <w:webHidden/>
              </w:rPr>
              <w:fldChar w:fldCharType="begin"/>
            </w:r>
            <w:r w:rsidR="00342E4D">
              <w:rPr>
                <w:noProof/>
                <w:webHidden/>
              </w:rPr>
              <w:instrText xml:space="preserve"> PAGEREF _Toc83120001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2719242B"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02" w:history="1">
            <w:r w:rsidR="00342E4D" w:rsidRPr="00753FB9">
              <w:rPr>
                <w:rStyle w:val="Hyperlink"/>
                <w:rFonts w:cstheme="minorHAnsi"/>
                <w:b/>
                <w:caps/>
                <w:noProof/>
              </w:rPr>
              <w:t>ARTICLE 3:</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Candidate participation conditions</w:t>
            </w:r>
            <w:r w:rsidR="00342E4D">
              <w:rPr>
                <w:noProof/>
                <w:webHidden/>
              </w:rPr>
              <w:tab/>
            </w:r>
            <w:r w:rsidR="00342E4D">
              <w:rPr>
                <w:noProof/>
                <w:webHidden/>
              </w:rPr>
              <w:fldChar w:fldCharType="begin"/>
            </w:r>
            <w:r w:rsidR="00342E4D">
              <w:rPr>
                <w:noProof/>
                <w:webHidden/>
              </w:rPr>
              <w:instrText xml:space="preserve"> PAGEREF _Toc83120002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0A8D4B3C" w14:textId="77777777" w:rsidR="00342E4D" w:rsidRDefault="00AD452A">
          <w:pPr>
            <w:pStyle w:val="TOC2"/>
            <w:rPr>
              <w:noProof/>
            </w:rPr>
          </w:pPr>
          <w:hyperlink w:anchor="_Toc83120003" w:history="1">
            <w:r w:rsidR="00342E4D" w:rsidRPr="00753FB9">
              <w:rPr>
                <w:rStyle w:val="Hyperlink"/>
                <w:rFonts w:cstheme="minorHAnsi"/>
                <w:noProof/>
                <w:lang w:val="en"/>
              </w:rPr>
              <w:t>Candidate presentation conditions</w:t>
            </w:r>
            <w:r w:rsidR="00342E4D">
              <w:rPr>
                <w:noProof/>
                <w:webHidden/>
              </w:rPr>
              <w:tab/>
            </w:r>
            <w:r w:rsidR="00342E4D">
              <w:rPr>
                <w:noProof/>
                <w:webHidden/>
              </w:rPr>
              <w:fldChar w:fldCharType="begin"/>
            </w:r>
            <w:r w:rsidR="00342E4D">
              <w:rPr>
                <w:noProof/>
                <w:webHidden/>
              </w:rPr>
              <w:instrText xml:space="preserve"> PAGEREF _Toc83120003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698BE674" w14:textId="77777777" w:rsidR="00342E4D" w:rsidRDefault="00AD452A">
          <w:pPr>
            <w:pStyle w:val="TOC2"/>
            <w:rPr>
              <w:noProof/>
            </w:rPr>
          </w:pPr>
          <w:hyperlink w:anchor="_Toc83120004" w:history="1">
            <w:r w:rsidR="00342E4D" w:rsidRPr="00753FB9">
              <w:rPr>
                <w:rStyle w:val="Hyperlink"/>
                <w:rFonts w:cstheme="minorHAnsi"/>
                <w:noProof/>
                <w:lang w:val="en"/>
              </w:rPr>
              <w:t>Grounds and conditions of exclusion</w:t>
            </w:r>
            <w:r w:rsidR="00342E4D">
              <w:rPr>
                <w:noProof/>
                <w:webHidden/>
              </w:rPr>
              <w:tab/>
            </w:r>
            <w:r w:rsidR="00342E4D">
              <w:rPr>
                <w:noProof/>
                <w:webHidden/>
              </w:rPr>
              <w:fldChar w:fldCharType="begin"/>
            </w:r>
            <w:r w:rsidR="00342E4D">
              <w:rPr>
                <w:noProof/>
                <w:webHidden/>
              </w:rPr>
              <w:instrText xml:space="preserve"> PAGEREF _Toc83120004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714F00B" w14:textId="77777777" w:rsidR="00342E4D" w:rsidRDefault="00AD452A">
          <w:pPr>
            <w:pStyle w:val="TOC2"/>
            <w:rPr>
              <w:noProof/>
            </w:rPr>
          </w:pPr>
          <w:hyperlink w:anchor="_Toc83120005" w:history="1">
            <w:r w:rsidR="00342E4D" w:rsidRPr="00753FB9">
              <w:rPr>
                <w:rStyle w:val="Hyperlink"/>
                <w:noProof/>
                <w:lang w:val="en"/>
              </w:rPr>
              <w:t>Minimum prerequisites in terms of economic, technical and professional capacity</w:t>
            </w:r>
            <w:r w:rsidR="00342E4D">
              <w:rPr>
                <w:noProof/>
                <w:webHidden/>
              </w:rPr>
              <w:tab/>
            </w:r>
            <w:r w:rsidR="00342E4D">
              <w:rPr>
                <w:noProof/>
                <w:webHidden/>
              </w:rPr>
              <w:fldChar w:fldCharType="begin"/>
            </w:r>
            <w:r w:rsidR="00342E4D">
              <w:rPr>
                <w:noProof/>
                <w:webHidden/>
              </w:rPr>
              <w:instrText xml:space="preserve"> PAGEREF _Toc83120005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949B229" w14:textId="77777777" w:rsidR="00342E4D" w:rsidRDefault="00AD452A">
          <w:pPr>
            <w:pStyle w:val="TOC2"/>
            <w:rPr>
              <w:noProof/>
            </w:rPr>
          </w:pPr>
          <w:hyperlink w:anchor="_Toc83120006" w:history="1">
            <w:r w:rsidR="00342E4D" w:rsidRPr="00753FB9">
              <w:rPr>
                <w:rStyle w:val="Hyperlink"/>
                <w:rFonts w:cstheme="minorHAnsi"/>
                <w:i/>
                <w:iCs/>
                <w:noProof/>
                <w:lang w:val="en"/>
              </w:rPr>
              <w:t>ECONOMIC AND FINANCIAL CAPACITY</w:t>
            </w:r>
            <w:r w:rsidR="00342E4D">
              <w:rPr>
                <w:noProof/>
                <w:webHidden/>
              </w:rPr>
              <w:tab/>
            </w:r>
            <w:r w:rsidR="00342E4D">
              <w:rPr>
                <w:noProof/>
                <w:webHidden/>
              </w:rPr>
              <w:fldChar w:fldCharType="begin"/>
            </w:r>
            <w:r w:rsidR="00342E4D">
              <w:rPr>
                <w:noProof/>
                <w:webHidden/>
              </w:rPr>
              <w:instrText xml:space="preserve"> PAGEREF _Toc83120006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5B449267" w14:textId="77777777" w:rsidR="00342E4D" w:rsidRDefault="00AD452A">
          <w:pPr>
            <w:pStyle w:val="TOC2"/>
            <w:rPr>
              <w:noProof/>
            </w:rPr>
          </w:pPr>
          <w:hyperlink w:anchor="_Toc83120007" w:history="1">
            <w:r w:rsidR="00342E4D" w:rsidRPr="00753FB9">
              <w:rPr>
                <w:rStyle w:val="Hyperlink"/>
                <w:rFonts w:cstheme="minorHAnsi"/>
                <w:i/>
                <w:iCs/>
                <w:noProof/>
                <w:lang w:val="en"/>
              </w:rPr>
              <w:t>TECHNICAL AND PROFESSIONAL CAPACITY</w:t>
            </w:r>
            <w:r w:rsidR="00342E4D">
              <w:rPr>
                <w:noProof/>
                <w:webHidden/>
              </w:rPr>
              <w:tab/>
            </w:r>
            <w:r w:rsidR="00342E4D">
              <w:rPr>
                <w:noProof/>
                <w:webHidden/>
              </w:rPr>
              <w:fldChar w:fldCharType="begin"/>
            </w:r>
            <w:r w:rsidR="00342E4D">
              <w:rPr>
                <w:noProof/>
                <w:webHidden/>
              </w:rPr>
              <w:instrText xml:space="preserve"> PAGEREF _Toc83120007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70B16C81" w14:textId="77777777" w:rsidR="00342E4D" w:rsidRDefault="00AD452A">
          <w:pPr>
            <w:pStyle w:val="TOC2"/>
            <w:rPr>
              <w:noProof/>
            </w:rPr>
          </w:pPr>
          <w:hyperlink w:anchor="_Toc83120008" w:history="1">
            <w:r w:rsidR="00342E4D" w:rsidRPr="00753FB9">
              <w:rPr>
                <w:rStyle w:val="Hyperlink"/>
                <w:rFonts w:cstheme="minorHAnsi"/>
                <w:noProof/>
                <w:lang w:val="en"/>
              </w:rPr>
              <w:t>Specific requirements for consortia of economic operators</w:t>
            </w:r>
            <w:r w:rsidR="00342E4D">
              <w:rPr>
                <w:noProof/>
                <w:webHidden/>
              </w:rPr>
              <w:tab/>
            </w:r>
            <w:r w:rsidR="00342E4D">
              <w:rPr>
                <w:noProof/>
                <w:webHidden/>
              </w:rPr>
              <w:fldChar w:fldCharType="begin"/>
            </w:r>
            <w:r w:rsidR="00342E4D">
              <w:rPr>
                <w:noProof/>
                <w:webHidden/>
              </w:rPr>
              <w:instrText xml:space="preserve"> PAGEREF _Toc83120008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619C9110" w14:textId="77777777" w:rsidR="00342E4D" w:rsidRDefault="00AD452A">
          <w:pPr>
            <w:pStyle w:val="TOC2"/>
            <w:rPr>
              <w:noProof/>
            </w:rPr>
          </w:pPr>
          <w:hyperlink w:anchor="_Toc83120009" w:history="1">
            <w:r w:rsidR="00342E4D" w:rsidRPr="00753FB9">
              <w:rPr>
                <w:rStyle w:val="Hyperlink"/>
                <w:rFonts w:cstheme="minorHAnsi"/>
                <w:i/>
                <w:iCs/>
                <w:noProof/>
                <w:lang w:val="en"/>
              </w:rPr>
              <w:t>Grounds for the exclusion of consortia</w:t>
            </w:r>
            <w:r w:rsidR="00342E4D">
              <w:rPr>
                <w:noProof/>
                <w:webHidden/>
              </w:rPr>
              <w:tab/>
            </w:r>
            <w:r w:rsidR="00342E4D">
              <w:rPr>
                <w:noProof/>
                <w:webHidden/>
              </w:rPr>
              <w:fldChar w:fldCharType="begin"/>
            </w:r>
            <w:r w:rsidR="00342E4D">
              <w:rPr>
                <w:noProof/>
                <w:webHidden/>
              </w:rPr>
              <w:instrText xml:space="preserve"> PAGEREF _Toc83120009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4E760AEC" w14:textId="77777777" w:rsidR="00342E4D" w:rsidRDefault="00AD452A">
          <w:pPr>
            <w:pStyle w:val="TOC2"/>
            <w:rPr>
              <w:noProof/>
            </w:rPr>
          </w:pPr>
          <w:hyperlink w:anchor="_Toc83120010" w:history="1">
            <w:r w:rsidR="00342E4D" w:rsidRPr="00753FB9">
              <w:rPr>
                <w:rStyle w:val="Hyperlink"/>
                <w:rFonts w:cstheme="minorHAnsi"/>
                <w:i/>
                <w:iCs/>
                <w:noProof/>
                <w:lang w:val="en"/>
              </w:rPr>
              <w:t>Form of the consortium</w:t>
            </w:r>
            <w:r w:rsidR="00342E4D">
              <w:rPr>
                <w:noProof/>
                <w:webHidden/>
              </w:rPr>
              <w:tab/>
            </w:r>
            <w:r w:rsidR="00342E4D">
              <w:rPr>
                <w:noProof/>
                <w:webHidden/>
              </w:rPr>
              <w:fldChar w:fldCharType="begin"/>
            </w:r>
            <w:r w:rsidR="00342E4D">
              <w:rPr>
                <w:noProof/>
                <w:webHidden/>
              </w:rPr>
              <w:instrText xml:space="preserve"> PAGEREF _Toc83120010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18DE018" w14:textId="77777777" w:rsidR="00342E4D" w:rsidRDefault="00AD452A">
          <w:pPr>
            <w:pStyle w:val="TOC2"/>
            <w:rPr>
              <w:noProof/>
            </w:rPr>
          </w:pPr>
          <w:hyperlink w:anchor="_Toc83120011" w:history="1">
            <w:r w:rsidR="00342E4D" w:rsidRPr="00753FB9">
              <w:rPr>
                <w:rStyle w:val="Hyperlink"/>
                <w:rFonts w:cstheme="minorHAnsi"/>
                <w:noProof/>
                <w:lang w:val="en"/>
              </w:rPr>
              <w:t>Subcontracting</w:t>
            </w:r>
            <w:r w:rsidR="00342E4D">
              <w:rPr>
                <w:noProof/>
                <w:webHidden/>
              </w:rPr>
              <w:tab/>
            </w:r>
            <w:r w:rsidR="00342E4D">
              <w:rPr>
                <w:noProof/>
                <w:webHidden/>
              </w:rPr>
              <w:fldChar w:fldCharType="begin"/>
            </w:r>
            <w:r w:rsidR="00342E4D">
              <w:rPr>
                <w:noProof/>
                <w:webHidden/>
              </w:rPr>
              <w:instrText xml:space="preserve"> PAGEREF _Toc83120011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5ADAC2D2" w14:textId="77777777" w:rsidR="00342E4D" w:rsidRDefault="00AD452A">
          <w:pPr>
            <w:pStyle w:val="TOC2"/>
            <w:rPr>
              <w:noProof/>
            </w:rPr>
          </w:pPr>
          <w:hyperlink w:anchor="_Toc83120012" w:history="1">
            <w:r w:rsidR="00342E4D" w:rsidRPr="00753FB9">
              <w:rPr>
                <w:rStyle w:val="Hyperlink"/>
                <w:rFonts w:cstheme="minorHAnsi"/>
                <w:i/>
                <w:iCs/>
                <w:noProof/>
                <w:lang w:val="en"/>
              </w:rPr>
              <w:t>Grounds for exclusion in the case of subcontracting</w:t>
            </w:r>
            <w:r w:rsidR="00342E4D">
              <w:rPr>
                <w:noProof/>
                <w:webHidden/>
              </w:rPr>
              <w:tab/>
            </w:r>
            <w:r w:rsidR="00342E4D">
              <w:rPr>
                <w:noProof/>
                <w:webHidden/>
              </w:rPr>
              <w:fldChar w:fldCharType="begin"/>
            </w:r>
            <w:r w:rsidR="00342E4D">
              <w:rPr>
                <w:noProof/>
                <w:webHidden/>
              </w:rPr>
              <w:instrText xml:space="preserve"> PAGEREF _Toc83120012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1570E4C8" w14:textId="77777777" w:rsidR="00342E4D" w:rsidRDefault="00AD452A">
          <w:pPr>
            <w:pStyle w:val="TOC2"/>
            <w:rPr>
              <w:noProof/>
            </w:rPr>
          </w:pPr>
          <w:hyperlink w:anchor="_Toc83120013" w:history="1">
            <w:r w:rsidR="00342E4D" w:rsidRPr="00753FB9">
              <w:rPr>
                <w:rStyle w:val="Hyperlink"/>
                <w:rFonts w:cstheme="minorHAnsi"/>
                <w:i/>
                <w:iCs/>
                <w:noProof/>
                <w:lang w:val="en"/>
              </w:rPr>
              <w:t>Presentation of a subcontractor</w:t>
            </w:r>
            <w:r w:rsidR="00342E4D">
              <w:rPr>
                <w:noProof/>
                <w:webHidden/>
              </w:rPr>
              <w:tab/>
            </w:r>
            <w:r w:rsidR="00342E4D">
              <w:rPr>
                <w:noProof/>
                <w:webHidden/>
              </w:rPr>
              <w:fldChar w:fldCharType="begin"/>
            </w:r>
            <w:r w:rsidR="00342E4D">
              <w:rPr>
                <w:noProof/>
                <w:webHidden/>
              </w:rPr>
              <w:instrText xml:space="preserve"> PAGEREF _Toc83120013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705951D"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14" w:history="1">
            <w:r w:rsidR="00342E4D" w:rsidRPr="00753FB9">
              <w:rPr>
                <w:rStyle w:val="Hyperlink"/>
                <w:rFonts w:cstheme="minorHAnsi"/>
                <w:b/>
                <w:caps/>
                <w:noProof/>
                <w:lang w:val="en-GB"/>
              </w:rPr>
              <w:t>ARTICLE 4:</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Presentation of bids and submission process</w:t>
            </w:r>
            <w:r w:rsidR="00342E4D">
              <w:rPr>
                <w:noProof/>
                <w:webHidden/>
              </w:rPr>
              <w:tab/>
            </w:r>
            <w:r w:rsidR="00342E4D">
              <w:rPr>
                <w:noProof/>
                <w:webHidden/>
              </w:rPr>
              <w:fldChar w:fldCharType="begin"/>
            </w:r>
            <w:r w:rsidR="00342E4D">
              <w:rPr>
                <w:noProof/>
                <w:webHidden/>
              </w:rPr>
              <w:instrText xml:space="preserve"> PAGEREF _Toc83120014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1C3645D1" w14:textId="77777777" w:rsidR="00342E4D" w:rsidRDefault="00AD452A">
          <w:pPr>
            <w:pStyle w:val="TOC2"/>
            <w:rPr>
              <w:noProof/>
            </w:rPr>
          </w:pPr>
          <w:hyperlink w:anchor="_Toc83120015" w:history="1">
            <w:r w:rsidR="00342E4D" w:rsidRPr="00753FB9">
              <w:rPr>
                <w:rStyle w:val="Hyperlink"/>
                <w:rFonts w:cstheme="minorHAnsi"/>
                <w:noProof/>
                <w:lang w:val="en"/>
              </w:rPr>
              <w:t>Application documents</w:t>
            </w:r>
            <w:r w:rsidR="00342E4D">
              <w:rPr>
                <w:noProof/>
                <w:webHidden/>
              </w:rPr>
              <w:tab/>
            </w:r>
            <w:r w:rsidR="00342E4D">
              <w:rPr>
                <w:noProof/>
                <w:webHidden/>
              </w:rPr>
              <w:fldChar w:fldCharType="begin"/>
            </w:r>
            <w:r w:rsidR="00342E4D">
              <w:rPr>
                <w:noProof/>
                <w:webHidden/>
              </w:rPr>
              <w:instrText xml:space="preserve"> PAGEREF _Toc83120015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692112F4" w14:textId="77777777" w:rsidR="00342E4D" w:rsidRDefault="00AD452A">
          <w:pPr>
            <w:pStyle w:val="TOC2"/>
            <w:rPr>
              <w:noProof/>
            </w:rPr>
          </w:pPr>
          <w:hyperlink w:anchor="_Toc83120016" w:history="1">
            <w:r w:rsidR="00342E4D" w:rsidRPr="00753FB9">
              <w:rPr>
                <w:rStyle w:val="Hyperlink"/>
                <w:rFonts w:cstheme="minorHAnsi"/>
                <w:noProof/>
                <w:lang w:val="en"/>
              </w:rPr>
              <w:t>Bid documents</w:t>
            </w:r>
            <w:r w:rsidR="00342E4D">
              <w:rPr>
                <w:noProof/>
                <w:webHidden/>
              </w:rPr>
              <w:tab/>
            </w:r>
            <w:r w:rsidR="00342E4D">
              <w:rPr>
                <w:noProof/>
                <w:webHidden/>
              </w:rPr>
              <w:fldChar w:fldCharType="begin"/>
            </w:r>
            <w:r w:rsidR="00342E4D">
              <w:rPr>
                <w:noProof/>
                <w:webHidden/>
              </w:rPr>
              <w:instrText xml:space="preserve"> PAGEREF _Toc83120016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4E1050A" w14:textId="77777777" w:rsidR="00342E4D" w:rsidRDefault="00AD452A">
          <w:pPr>
            <w:pStyle w:val="TOC2"/>
            <w:rPr>
              <w:noProof/>
            </w:rPr>
          </w:pPr>
          <w:hyperlink w:anchor="_Toc83120017" w:history="1">
            <w:r w:rsidR="00342E4D" w:rsidRPr="00753FB9">
              <w:rPr>
                <w:rStyle w:val="Hyperlink"/>
                <w:rFonts w:cstheme="minorHAnsi"/>
                <w:noProof/>
                <w:lang w:val="en"/>
              </w:rPr>
              <w:t>Bid validity period</w:t>
            </w:r>
            <w:r w:rsidR="00342E4D">
              <w:rPr>
                <w:noProof/>
                <w:webHidden/>
              </w:rPr>
              <w:tab/>
            </w:r>
            <w:r w:rsidR="00342E4D">
              <w:rPr>
                <w:noProof/>
                <w:webHidden/>
              </w:rPr>
              <w:fldChar w:fldCharType="begin"/>
            </w:r>
            <w:r w:rsidR="00342E4D">
              <w:rPr>
                <w:noProof/>
                <w:webHidden/>
              </w:rPr>
              <w:instrText xml:space="preserve"> PAGEREF _Toc83120017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78B27C6" w14:textId="77777777" w:rsidR="00342E4D" w:rsidRDefault="00AD452A">
          <w:pPr>
            <w:pStyle w:val="TOC2"/>
            <w:rPr>
              <w:noProof/>
            </w:rPr>
          </w:pPr>
          <w:hyperlink w:anchor="_Toc83120018" w:history="1">
            <w:r w:rsidR="00342E4D" w:rsidRPr="00753FB9">
              <w:rPr>
                <w:rStyle w:val="Hyperlink"/>
                <w:rFonts w:cstheme="minorHAnsi"/>
                <w:noProof/>
                <w:lang w:val="en"/>
              </w:rPr>
              <w:t>Bid submission process</w:t>
            </w:r>
            <w:r w:rsidR="00342E4D">
              <w:rPr>
                <w:noProof/>
                <w:webHidden/>
              </w:rPr>
              <w:tab/>
            </w:r>
            <w:r w:rsidR="00342E4D">
              <w:rPr>
                <w:noProof/>
                <w:webHidden/>
              </w:rPr>
              <w:fldChar w:fldCharType="begin"/>
            </w:r>
            <w:r w:rsidR="00342E4D">
              <w:rPr>
                <w:noProof/>
                <w:webHidden/>
              </w:rPr>
              <w:instrText xml:space="preserve"> PAGEREF _Toc83120018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7081BA48" w14:textId="77777777" w:rsidR="00342E4D" w:rsidRDefault="00AD452A">
          <w:pPr>
            <w:pStyle w:val="TOC2"/>
            <w:rPr>
              <w:noProof/>
            </w:rPr>
          </w:pPr>
          <w:hyperlink w:anchor="_Toc83120019" w:history="1">
            <w:r w:rsidR="00342E4D" w:rsidRPr="00753FB9">
              <w:rPr>
                <w:rStyle w:val="Hyperlink"/>
                <w:rFonts w:cstheme="minorHAnsi"/>
                <w:i/>
                <w:iCs/>
                <w:noProof/>
                <w:lang w:val="en"/>
              </w:rPr>
              <w:t>Bids submitted in paper format</w:t>
            </w:r>
            <w:r w:rsidR="00342E4D">
              <w:rPr>
                <w:noProof/>
                <w:webHidden/>
              </w:rPr>
              <w:tab/>
            </w:r>
            <w:r w:rsidR="00342E4D">
              <w:rPr>
                <w:noProof/>
                <w:webHidden/>
              </w:rPr>
              <w:fldChar w:fldCharType="begin"/>
            </w:r>
            <w:r w:rsidR="00342E4D">
              <w:rPr>
                <w:noProof/>
                <w:webHidden/>
              </w:rPr>
              <w:instrText xml:space="preserve"> PAGEREF _Toc83120019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3BD456D0" w14:textId="77777777" w:rsidR="00342E4D" w:rsidRDefault="00AD452A">
          <w:pPr>
            <w:pStyle w:val="TOC2"/>
            <w:rPr>
              <w:noProof/>
            </w:rPr>
          </w:pPr>
          <w:hyperlink w:anchor="_Toc83120020" w:history="1">
            <w:r w:rsidR="00342E4D" w:rsidRPr="00753FB9">
              <w:rPr>
                <w:rStyle w:val="Hyperlink"/>
                <w:rFonts w:cstheme="minorHAnsi"/>
                <w:i/>
                <w:iCs/>
                <w:noProof/>
                <w:lang w:val="en"/>
              </w:rPr>
              <w:t>Electronic submission</w:t>
            </w:r>
            <w:r w:rsidR="00342E4D">
              <w:rPr>
                <w:noProof/>
                <w:webHidden/>
              </w:rPr>
              <w:tab/>
            </w:r>
            <w:r w:rsidR="00342E4D">
              <w:rPr>
                <w:noProof/>
                <w:webHidden/>
              </w:rPr>
              <w:fldChar w:fldCharType="begin"/>
            </w:r>
            <w:r w:rsidR="00342E4D">
              <w:rPr>
                <w:noProof/>
                <w:webHidden/>
              </w:rPr>
              <w:instrText xml:space="preserve"> PAGEREF _Toc83120020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5C1350BD"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21" w:history="1">
            <w:r w:rsidR="00342E4D" w:rsidRPr="00753FB9">
              <w:rPr>
                <w:rStyle w:val="Hyperlink"/>
                <w:rFonts w:cstheme="minorHAnsi"/>
                <w:b/>
                <w:caps/>
                <w:noProof/>
              </w:rPr>
              <w:t>ARTICLE 5:</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Analysis of applications</w:t>
            </w:r>
            <w:r w:rsidR="00342E4D">
              <w:rPr>
                <w:noProof/>
                <w:webHidden/>
              </w:rPr>
              <w:tab/>
            </w:r>
            <w:r w:rsidR="00342E4D">
              <w:rPr>
                <w:noProof/>
                <w:webHidden/>
              </w:rPr>
              <w:fldChar w:fldCharType="begin"/>
            </w:r>
            <w:r w:rsidR="00342E4D">
              <w:rPr>
                <w:noProof/>
                <w:webHidden/>
              </w:rPr>
              <w:instrText xml:space="preserve"> PAGEREF _Toc83120021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6C0D4111" w14:textId="77777777" w:rsidR="00342E4D" w:rsidRDefault="00AD452A">
          <w:pPr>
            <w:pStyle w:val="TOC2"/>
            <w:rPr>
              <w:noProof/>
            </w:rPr>
          </w:pPr>
          <w:hyperlink w:anchor="_Toc83120022" w:history="1">
            <w:r w:rsidR="00342E4D" w:rsidRPr="00753FB9">
              <w:rPr>
                <w:rStyle w:val="Hyperlink"/>
                <w:rFonts w:cstheme="minorHAnsi"/>
                <w:noProof/>
                <w:lang w:val="en"/>
              </w:rPr>
              <w:t>Application supplementary information requests</w:t>
            </w:r>
            <w:r w:rsidR="00342E4D">
              <w:rPr>
                <w:noProof/>
                <w:webHidden/>
              </w:rPr>
              <w:tab/>
            </w:r>
            <w:r w:rsidR="00342E4D">
              <w:rPr>
                <w:noProof/>
                <w:webHidden/>
              </w:rPr>
              <w:fldChar w:fldCharType="begin"/>
            </w:r>
            <w:r w:rsidR="00342E4D">
              <w:rPr>
                <w:noProof/>
                <w:webHidden/>
              </w:rPr>
              <w:instrText xml:space="preserve"> PAGEREF _Toc83120022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3862448" w14:textId="77777777" w:rsidR="00342E4D" w:rsidRDefault="00AD452A">
          <w:pPr>
            <w:pStyle w:val="TOC2"/>
            <w:rPr>
              <w:noProof/>
            </w:rPr>
          </w:pPr>
          <w:hyperlink w:anchor="_Toc83120023" w:history="1">
            <w:r w:rsidR="00342E4D" w:rsidRPr="00753FB9">
              <w:rPr>
                <w:rStyle w:val="Hyperlink"/>
                <w:rFonts w:cstheme="minorHAnsi"/>
                <w:noProof/>
                <w:lang w:val="en"/>
              </w:rPr>
              <w:t>Rejection of late applications - Opening bids</w:t>
            </w:r>
            <w:r w:rsidR="00342E4D">
              <w:rPr>
                <w:noProof/>
                <w:webHidden/>
              </w:rPr>
              <w:tab/>
            </w:r>
            <w:r w:rsidR="00342E4D">
              <w:rPr>
                <w:noProof/>
                <w:webHidden/>
              </w:rPr>
              <w:fldChar w:fldCharType="begin"/>
            </w:r>
            <w:r w:rsidR="00342E4D">
              <w:rPr>
                <w:noProof/>
                <w:webHidden/>
              </w:rPr>
              <w:instrText xml:space="preserve"> PAGEREF _Toc83120023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C2AC8C7" w14:textId="77777777" w:rsidR="00342E4D" w:rsidRDefault="00AD452A">
          <w:pPr>
            <w:pStyle w:val="TOC2"/>
            <w:rPr>
              <w:noProof/>
            </w:rPr>
          </w:pPr>
          <w:hyperlink w:anchor="_Toc83120024" w:history="1">
            <w:r w:rsidR="00342E4D" w:rsidRPr="00753FB9">
              <w:rPr>
                <w:rStyle w:val="Hyperlink"/>
                <w:rFonts w:cstheme="minorHAnsi"/>
                <w:noProof/>
                <w:lang w:val="en"/>
              </w:rPr>
              <w:t>Admissibility of applications</w:t>
            </w:r>
            <w:r w:rsidR="00342E4D">
              <w:rPr>
                <w:noProof/>
                <w:webHidden/>
              </w:rPr>
              <w:tab/>
            </w:r>
            <w:r w:rsidR="00342E4D">
              <w:rPr>
                <w:noProof/>
                <w:webHidden/>
              </w:rPr>
              <w:fldChar w:fldCharType="begin"/>
            </w:r>
            <w:r w:rsidR="00342E4D">
              <w:rPr>
                <w:noProof/>
                <w:webHidden/>
              </w:rPr>
              <w:instrText xml:space="preserve"> PAGEREF _Toc83120024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70656656" w14:textId="77777777" w:rsidR="00342E4D" w:rsidRDefault="00AD452A">
          <w:pPr>
            <w:pStyle w:val="TOC2"/>
            <w:rPr>
              <w:noProof/>
            </w:rPr>
          </w:pPr>
          <w:hyperlink w:anchor="_Toc83120025" w:history="1">
            <w:r w:rsidR="00342E4D" w:rsidRPr="00753FB9">
              <w:rPr>
                <w:rStyle w:val="Hyperlink"/>
                <w:rFonts w:cstheme="minorHAnsi"/>
                <w:noProof/>
                <w:lang w:val="en"/>
              </w:rPr>
              <w:t>Application selection</w:t>
            </w:r>
            <w:r w:rsidR="00342E4D">
              <w:rPr>
                <w:noProof/>
                <w:webHidden/>
              </w:rPr>
              <w:tab/>
            </w:r>
            <w:r w:rsidR="00342E4D">
              <w:rPr>
                <w:noProof/>
                <w:webHidden/>
              </w:rPr>
              <w:fldChar w:fldCharType="begin"/>
            </w:r>
            <w:r w:rsidR="00342E4D">
              <w:rPr>
                <w:noProof/>
                <w:webHidden/>
              </w:rPr>
              <w:instrText xml:space="preserve"> PAGEREF _Toc83120025 \h </w:instrText>
            </w:r>
            <w:r w:rsidR="00342E4D">
              <w:rPr>
                <w:noProof/>
                <w:webHidden/>
              </w:rPr>
            </w:r>
            <w:r w:rsidR="00342E4D">
              <w:rPr>
                <w:noProof/>
                <w:webHidden/>
              </w:rPr>
              <w:fldChar w:fldCharType="separate"/>
            </w:r>
            <w:r w:rsidR="00342E4D">
              <w:rPr>
                <w:noProof/>
                <w:webHidden/>
              </w:rPr>
              <w:t>14</w:t>
            </w:r>
            <w:r w:rsidR="00342E4D">
              <w:rPr>
                <w:noProof/>
                <w:webHidden/>
              </w:rPr>
              <w:fldChar w:fldCharType="end"/>
            </w:r>
          </w:hyperlink>
        </w:p>
        <w:p w14:paraId="7D13EE98"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26" w:history="1">
            <w:r w:rsidR="00342E4D" w:rsidRPr="00753FB9">
              <w:rPr>
                <w:rStyle w:val="Hyperlink"/>
                <w:rFonts w:cstheme="minorHAnsi"/>
                <w:b/>
                <w:caps/>
                <w:noProof/>
              </w:rPr>
              <w:t>ARTICLE 6:</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Bid evaluation, negotiations and award</w:t>
            </w:r>
            <w:r w:rsidR="00342E4D">
              <w:rPr>
                <w:noProof/>
                <w:webHidden/>
              </w:rPr>
              <w:tab/>
            </w:r>
            <w:r w:rsidR="00342E4D">
              <w:rPr>
                <w:noProof/>
                <w:webHidden/>
              </w:rPr>
              <w:fldChar w:fldCharType="begin"/>
            </w:r>
            <w:r w:rsidR="00342E4D">
              <w:rPr>
                <w:noProof/>
                <w:webHidden/>
              </w:rPr>
              <w:instrText xml:space="preserve"> PAGEREF _Toc83120026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00B53914" w14:textId="77777777" w:rsidR="00342E4D" w:rsidRDefault="00AD452A">
          <w:pPr>
            <w:pStyle w:val="TOC2"/>
            <w:rPr>
              <w:noProof/>
            </w:rPr>
          </w:pPr>
          <w:hyperlink w:anchor="_Toc83120027" w:history="1">
            <w:r w:rsidR="00342E4D" w:rsidRPr="00753FB9">
              <w:rPr>
                <w:rStyle w:val="Hyperlink"/>
                <w:rFonts w:cstheme="minorHAnsi"/>
                <w:noProof/>
                <w:lang w:val="en"/>
              </w:rPr>
              <w:t>Rejection of late bids - Opening bids</w:t>
            </w:r>
            <w:r w:rsidR="00342E4D">
              <w:rPr>
                <w:noProof/>
                <w:webHidden/>
              </w:rPr>
              <w:tab/>
            </w:r>
            <w:r w:rsidR="00342E4D">
              <w:rPr>
                <w:noProof/>
                <w:webHidden/>
              </w:rPr>
              <w:fldChar w:fldCharType="begin"/>
            </w:r>
            <w:r w:rsidR="00342E4D">
              <w:rPr>
                <w:noProof/>
                <w:webHidden/>
              </w:rPr>
              <w:instrText xml:space="preserve"> PAGEREF _Toc83120027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435B717B" w14:textId="77777777" w:rsidR="00342E4D" w:rsidRDefault="00AD452A">
          <w:pPr>
            <w:pStyle w:val="TOC2"/>
            <w:rPr>
              <w:noProof/>
            </w:rPr>
          </w:pPr>
          <w:hyperlink w:anchor="_Toc83120028" w:history="1">
            <w:r w:rsidR="00342E4D" w:rsidRPr="00753FB9">
              <w:rPr>
                <w:rStyle w:val="Hyperlink"/>
                <w:rFonts w:cstheme="minorHAnsi"/>
                <w:noProof/>
                <w:lang w:val="en"/>
              </w:rPr>
              <w:t>Bid analysis</w:t>
            </w:r>
            <w:r w:rsidR="00342E4D">
              <w:rPr>
                <w:noProof/>
                <w:webHidden/>
              </w:rPr>
              <w:tab/>
            </w:r>
            <w:r w:rsidR="00342E4D">
              <w:rPr>
                <w:noProof/>
                <w:webHidden/>
              </w:rPr>
              <w:fldChar w:fldCharType="begin"/>
            </w:r>
            <w:r w:rsidR="00342E4D">
              <w:rPr>
                <w:noProof/>
                <w:webHidden/>
              </w:rPr>
              <w:instrText xml:space="preserve"> PAGEREF _Toc83120028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61D64E3" w14:textId="77777777" w:rsidR="00342E4D" w:rsidRDefault="00AD452A">
          <w:pPr>
            <w:pStyle w:val="TOC2"/>
            <w:rPr>
              <w:noProof/>
            </w:rPr>
          </w:pPr>
          <w:hyperlink w:anchor="_Toc83120029" w:history="1">
            <w:r w:rsidR="00342E4D" w:rsidRPr="00753FB9">
              <w:rPr>
                <w:rStyle w:val="Hyperlink"/>
                <w:rFonts w:cstheme="minorHAnsi"/>
                <w:noProof/>
                <w:lang w:val="en"/>
              </w:rPr>
              <w:t>Rejection of non-conforming, inadmissible or inappropriate bids</w:t>
            </w:r>
            <w:r w:rsidR="00342E4D">
              <w:rPr>
                <w:noProof/>
                <w:webHidden/>
              </w:rPr>
              <w:tab/>
            </w:r>
            <w:r w:rsidR="00342E4D">
              <w:rPr>
                <w:noProof/>
                <w:webHidden/>
              </w:rPr>
              <w:fldChar w:fldCharType="begin"/>
            </w:r>
            <w:r w:rsidR="00342E4D">
              <w:rPr>
                <w:noProof/>
                <w:webHidden/>
              </w:rPr>
              <w:instrText xml:space="preserve"> PAGEREF _Toc83120029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0B4184E" w14:textId="77777777" w:rsidR="00342E4D" w:rsidRDefault="00AD452A">
          <w:pPr>
            <w:pStyle w:val="TOC2"/>
            <w:rPr>
              <w:noProof/>
            </w:rPr>
          </w:pPr>
          <w:hyperlink w:anchor="_Toc83120030" w:history="1">
            <w:r w:rsidR="00342E4D" w:rsidRPr="00753FB9">
              <w:rPr>
                <w:rStyle w:val="Hyperlink"/>
                <w:rFonts w:cstheme="minorHAnsi"/>
                <w:noProof/>
                <w:lang w:val="en"/>
              </w:rPr>
              <w:t>Comparison of bids for selection of the most economically beneficial bid</w:t>
            </w:r>
            <w:r w:rsidR="00342E4D">
              <w:rPr>
                <w:noProof/>
                <w:webHidden/>
              </w:rPr>
              <w:tab/>
            </w:r>
            <w:r w:rsidR="00342E4D">
              <w:rPr>
                <w:noProof/>
                <w:webHidden/>
              </w:rPr>
              <w:fldChar w:fldCharType="begin"/>
            </w:r>
            <w:r w:rsidR="00342E4D">
              <w:rPr>
                <w:noProof/>
                <w:webHidden/>
              </w:rPr>
              <w:instrText xml:space="preserve"> PAGEREF _Toc83120030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81538E3" w14:textId="77777777" w:rsidR="00342E4D" w:rsidRDefault="00AD452A">
          <w:pPr>
            <w:pStyle w:val="TOC2"/>
            <w:rPr>
              <w:noProof/>
            </w:rPr>
          </w:pPr>
          <w:hyperlink w:anchor="_Toc83120031" w:history="1">
            <w:r w:rsidR="00342E4D" w:rsidRPr="00753FB9">
              <w:rPr>
                <w:rStyle w:val="Hyperlink"/>
                <w:rFonts w:cstheme="minorHAnsi"/>
                <w:i/>
                <w:iCs/>
                <w:noProof/>
                <w:lang w:val="en"/>
              </w:rPr>
              <w:t>Criterion 1: price of the services</w:t>
            </w:r>
            <w:r w:rsidR="00342E4D">
              <w:rPr>
                <w:noProof/>
                <w:webHidden/>
              </w:rPr>
              <w:tab/>
            </w:r>
            <w:r w:rsidR="00342E4D">
              <w:rPr>
                <w:noProof/>
                <w:webHidden/>
              </w:rPr>
              <w:fldChar w:fldCharType="begin"/>
            </w:r>
            <w:r w:rsidR="00342E4D">
              <w:rPr>
                <w:noProof/>
                <w:webHidden/>
              </w:rPr>
              <w:instrText xml:space="preserve"> PAGEREF _Toc83120031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1341A0E" w14:textId="77777777" w:rsidR="00342E4D" w:rsidRDefault="00AD452A">
          <w:pPr>
            <w:pStyle w:val="TOC2"/>
            <w:rPr>
              <w:noProof/>
            </w:rPr>
          </w:pPr>
          <w:hyperlink w:anchor="_Toc83120032" w:history="1">
            <w:r w:rsidR="00342E4D" w:rsidRPr="00753FB9">
              <w:rPr>
                <w:rStyle w:val="Hyperlink"/>
                <w:rFonts w:cstheme="minorHAnsi"/>
                <w:i/>
                <w:iCs/>
                <w:noProof/>
                <w:lang w:val="en"/>
              </w:rPr>
              <w:t>Criterion 2: Technical offer</w:t>
            </w:r>
            <w:r w:rsidR="00342E4D">
              <w:rPr>
                <w:noProof/>
                <w:webHidden/>
              </w:rPr>
              <w:tab/>
            </w:r>
            <w:r w:rsidR="00342E4D">
              <w:rPr>
                <w:noProof/>
                <w:webHidden/>
              </w:rPr>
              <w:fldChar w:fldCharType="begin"/>
            </w:r>
            <w:r w:rsidR="00342E4D">
              <w:rPr>
                <w:noProof/>
                <w:webHidden/>
              </w:rPr>
              <w:instrText xml:space="preserve"> PAGEREF _Toc83120032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6D870C3" w14:textId="77777777" w:rsidR="00342E4D" w:rsidRDefault="00AD452A">
          <w:pPr>
            <w:pStyle w:val="TOC2"/>
            <w:rPr>
              <w:noProof/>
            </w:rPr>
          </w:pPr>
          <w:hyperlink w:anchor="_Toc83120033" w:history="1">
            <w:r w:rsidR="00342E4D" w:rsidRPr="00753FB9">
              <w:rPr>
                <w:rStyle w:val="Hyperlink"/>
                <w:rFonts w:cstheme="minorHAnsi"/>
                <w:noProof/>
                <w:lang w:val="en"/>
              </w:rPr>
              <w:t>Negotiations</w:t>
            </w:r>
            <w:r w:rsidR="00342E4D">
              <w:rPr>
                <w:noProof/>
                <w:webHidden/>
              </w:rPr>
              <w:tab/>
            </w:r>
            <w:r w:rsidR="00342E4D">
              <w:rPr>
                <w:noProof/>
                <w:webHidden/>
              </w:rPr>
              <w:fldChar w:fldCharType="begin"/>
            </w:r>
            <w:r w:rsidR="00342E4D">
              <w:rPr>
                <w:noProof/>
                <w:webHidden/>
              </w:rPr>
              <w:instrText xml:space="preserve"> PAGEREF _Toc83120033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86AD556" w14:textId="77777777" w:rsidR="00342E4D" w:rsidRDefault="00AD452A">
          <w:pPr>
            <w:pStyle w:val="TOC2"/>
            <w:rPr>
              <w:noProof/>
            </w:rPr>
          </w:pPr>
          <w:hyperlink w:anchor="_Toc83120034" w:history="1">
            <w:r w:rsidR="00342E4D" w:rsidRPr="00753FB9">
              <w:rPr>
                <w:rStyle w:val="Hyperlink"/>
                <w:rFonts w:cstheme="minorHAnsi"/>
                <w:i/>
                <w:iCs/>
                <w:noProof/>
                <w:lang w:val="en"/>
              </w:rPr>
              <w:t>Bidder interviews – bid negotiations</w:t>
            </w:r>
            <w:r w:rsidR="00342E4D">
              <w:rPr>
                <w:noProof/>
                <w:webHidden/>
              </w:rPr>
              <w:tab/>
            </w:r>
            <w:r w:rsidR="00342E4D">
              <w:rPr>
                <w:noProof/>
                <w:webHidden/>
              </w:rPr>
              <w:fldChar w:fldCharType="begin"/>
            </w:r>
            <w:r w:rsidR="00342E4D">
              <w:rPr>
                <w:noProof/>
                <w:webHidden/>
              </w:rPr>
              <w:instrText xml:space="preserve"> PAGEREF _Toc83120034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5871EAE" w14:textId="77777777" w:rsidR="00342E4D" w:rsidRDefault="00AD452A">
          <w:pPr>
            <w:pStyle w:val="TOC2"/>
            <w:rPr>
              <w:noProof/>
            </w:rPr>
          </w:pPr>
          <w:hyperlink w:anchor="_Toc83120035" w:history="1">
            <w:r w:rsidR="00342E4D" w:rsidRPr="00753FB9">
              <w:rPr>
                <w:rStyle w:val="Hyperlink"/>
                <w:rFonts w:cstheme="minorHAnsi"/>
                <w:noProof/>
                <w:lang w:val="en"/>
              </w:rPr>
              <w:t>Award process</w:t>
            </w:r>
            <w:r w:rsidR="00342E4D">
              <w:rPr>
                <w:noProof/>
                <w:webHidden/>
              </w:rPr>
              <w:tab/>
            </w:r>
            <w:r w:rsidR="00342E4D">
              <w:rPr>
                <w:noProof/>
                <w:webHidden/>
              </w:rPr>
              <w:fldChar w:fldCharType="begin"/>
            </w:r>
            <w:r w:rsidR="00342E4D">
              <w:rPr>
                <w:noProof/>
                <w:webHidden/>
              </w:rPr>
              <w:instrText xml:space="preserve"> PAGEREF _Toc83120035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6BB0DC44"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36" w:history="1">
            <w:r w:rsidR="00342E4D" w:rsidRPr="00753FB9">
              <w:rPr>
                <w:rStyle w:val="Hyperlink"/>
                <w:rFonts w:cstheme="minorHAnsi"/>
                <w:b/>
                <w:caps/>
                <w:noProof/>
                <w:lang w:val="en-GB"/>
              </w:rPr>
              <w:t>ARTICLE 7:</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Processing of personal data in the context of this tender and for the purposes of contract monitoring</w:t>
            </w:r>
            <w:r w:rsidR="00342E4D">
              <w:rPr>
                <w:noProof/>
                <w:webHidden/>
              </w:rPr>
              <w:tab/>
            </w:r>
            <w:r w:rsidR="00342E4D">
              <w:rPr>
                <w:noProof/>
                <w:webHidden/>
              </w:rPr>
              <w:fldChar w:fldCharType="begin"/>
            </w:r>
            <w:r w:rsidR="00342E4D">
              <w:rPr>
                <w:noProof/>
                <w:webHidden/>
              </w:rPr>
              <w:instrText xml:space="preserve"> PAGEREF _Toc83120036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7AFEFB7C" w14:textId="77777777" w:rsidR="00342E4D" w:rsidRDefault="00AD452A">
          <w:pPr>
            <w:pStyle w:val="TOC2"/>
            <w:rPr>
              <w:noProof/>
            </w:rPr>
          </w:pPr>
          <w:hyperlink w:anchor="_Toc83120037" w:history="1">
            <w:r w:rsidR="00342E4D" w:rsidRPr="00753FB9">
              <w:rPr>
                <w:rStyle w:val="Hyperlink"/>
                <w:rFonts w:cstheme="minorHAnsi"/>
                <w:noProof/>
                <w:lang w:val="en"/>
              </w:rPr>
              <w:t>Identity and contact details of the data controller and its representative</w:t>
            </w:r>
            <w:r w:rsidR="00342E4D">
              <w:rPr>
                <w:noProof/>
                <w:webHidden/>
              </w:rPr>
              <w:tab/>
            </w:r>
            <w:r w:rsidR="00342E4D">
              <w:rPr>
                <w:noProof/>
                <w:webHidden/>
              </w:rPr>
              <w:fldChar w:fldCharType="begin"/>
            </w:r>
            <w:r w:rsidR="00342E4D">
              <w:rPr>
                <w:noProof/>
                <w:webHidden/>
              </w:rPr>
              <w:instrText xml:space="preserve"> PAGEREF _Toc83120037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2302BBB6" w14:textId="77777777" w:rsidR="00342E4D" w:rsidRDefault="00AD452A">
          <w:pPr>
            <w:pStyle w:val="TOC2"/>
            <w:rPr>
              <w:noProof/>
            </w:rPr>
          </w:pPr>
          <w:hyperlink w:anchor="_Toc83120038" w:history="1">
            <w:r w:rsidR="00342E4D" w:rsidRPr="00753FB9">
              <w:rPr>
                <w:rStyle w:val="Hyperlink"/>
                <w:rFonts w:cstheme="minorHAnsi"/>
                <w:noProof/>
              </w:rPr>
              <w:t>For the PLACE platform:</w:t>
            </w:r>
            <w:r w:rsidR="00342E4D">
              <w:rPr>
                <w:noProof/>
                <w:webHidden/>
              </w:rPr>
              <w:tab/>
            </w:r>
            <w:r w:rsidR="00342E4D">
              <w:rPr>
                <w:noProof/>
                <w:webHidden/>
              </w:rPr>
              <w:fldChar w:fldCharType="begin"/>
            </w:r>
            <w:r w:rsidR="00342E4D">
              <w:rPr>
                <w:noProof/>
                <w:webHidden/>
              </w:rPr>
              <w:instrText xml:space="preserve"> PAGEREF _Toc83120038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3AE7EBBE" w14:textId="77777777" w:rsidR="00342E4D" w:rsidRDefault="00AD452A">
          <w:pPr>
            <w:pStyle w:val="TOC2"/>
            <w:rPr>
              <w:noProof/>
            </w:rPr>
          </w:pPr>
          <w:hyperlink w:anchor="_Toc83120039" w:history="1">
            <w:r w:rsidR="00342E4D" w:rsidRPr="00753FB9">
              <w:rPr>
                <w:rStyle w:val="Hyperlink"/>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_Toc83120039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E4B9B75" w14:textId="77777777" w:rsidR="00342E4D" w:rsidRDefault="00AD452A">
          <w:pPr>
            <w:pStyle w:val="TOC2"/>
            <w:rPr>
              <w:noProof/>
            </w:rPr>
          </w:pPr>
          <w:hyperlink w:anchor="_Toc83120040" w:history="1">
            <w:r w:rsidR="00342E4D" w:rsidRPr="00753FB9">
              <w:rPr>
                <w:rStyle w:val="Hyperlink"/>
                <w:rFonts w:cstheme="minorHAnsi"/>
                <w:noProof/>
                <w:lang w:val="en"/>
              </w:rPr>
              <w:t>For the contracting authority:</w:t>
            </w:r>
            <w:r w:rsidR="00342E4D">
              <w:rPr>
                <w:noProof/>
                <w:webHidden/>
              </w:rPr>
              <w:tab/>
            </w:r>
            <w:r w:rsidR="00342E4D">
              <w:rPr>
                <w:noProof/>
                <w:webHidden/>
              </w:rPr>
              <w:fldChar w:fldCharType="begin"/>
            </w:r>
            <w:r w:rsidR="00342E4D">
              <w:rPr>
                <w:noProof/>
                <w:webHidden/>
              </w:rPr>
              <w:instrText xml:space="preserve"> PAGEREF _Toc83120040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597C3A0" w14:textId="77777777" w:rsidR="00342E4D" w:rsidRDefault="00AD452A">
          <w:pPr>
            <w:pStyle w:val="TOC2"/>
            <w:rPr>
              <w:noProof/>
            </w:rPr>
          </w:pPr>
          <w:hyperlink w:anchor="_Toc83120041" w:history="1">
            <w:r w:rsidR="00342E4D" w:rsidRPr="00753FB9">
              <w:rPr>
                <w:rStyle w:val="Hyperlink"/>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_Toc83120041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0A38AF2A"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42" w:history="1">
            <w:r w:rsidR="00342E4D" w:rsidRPr="00753FB9">
              <w:rPr>
                <w:rStyle w:val="Hyperlink"/>
                <w:rFonts w:cstheme="minorHAnsi"/>
                <w:b/>
                <w:caps/>
                <w:noProof/>
              </w:rPr>
              <w:t>ARTICLE 8:</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ADDITIONAL INFORMATION</w:t>
            </w:r>
            <w:r w:rsidR="00342E4D">
              <w:rPr>
                <w:noProof/>
                <w:webHidden/>
              </w:rPr>
              <w:tab/>
            </w:r>
            <w:r w:rsidR="00342E4D">
              <w:rPr>
                <w:noProof/>
                <w:webHidden/>
              </w:rPr>
              <w:fldChar w:fldCharType="begin"/>
            </w:r>
            <w:r w:rsidR="00342E4D">
              <w:rPr>
                <w:noProof/>
                <w:webHidden/>
              </w:rPr>
              <w:instrText xml:space="preserve"> PAGEREF _Toc83120042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3BA49029" w14:textId="77777777" w:rsidR="00342E4D" w:rsidRDefault="00AD452A">
          <w:pPr>
            <w:pStyle w:val="TOC1"/>
            <w:tabs>
              <w:tab w:val="left" w:pos="1540"/>
              <w:tab w:val="right" w:leader="dot" w:pos="9329"/>
            </w:tabs>
            <w:rPr>
              <w:rFonts w:asciiTheme="minorHAnsi" w:eastAsiaTheme="minorEastAsia" w:hAnsiTheme="minorHAnsi" w:cstheme="minorBidi"/>
              <w:noProof/>
              <w:sz w:val="22"/>
              <w:szCs w:val="22"/>
            </w:rPr>
          </w:pPr>
          <w:hyperlink w:anchor="_Toc83120043" w:history="1">
            <w:r w:rsidR="00342E4D" w:rsidRPr="00753FB9">
              <w:rPr>
                <w:rStyle w:val="Hyperlink"/>
                <w:rFonts w:cstheme="minorHAnsi"/>
                <w:b/>
                <w:caps/>
                <w:noProof/>
              </w:rPr>
              <w:t>ARTICLE 9:</w:t>
            </w:r>
            <w:r w:rsidR="00342E4D">
              <w:rPr>
                <w:rFonts w:asciiTheme="minorHAnsi" w:eastAsiaTheme="minorEastAsia" w:hAnsiTheme="minorHAnsi" w:cstheme="minorBidi"/>
                <w:noProof/>
                <w:sz w:val="22"/>
                <w:szCs w:val="22"/>
              </w:rPr>
              <w:tab/>
            </w:r>
            <w:r w:rsidR="00342E4D" w:rsidRPr="00753FB9">
              <w:rPr>
                <w:rStyle w:val="Hyperlink"/>
                <w:rFonts w:cstheme="minorHAnsi"/>
                <w:b/>
                <w:bCs/>
                <w:caps/>
                <w:noProof/>
                <w:lang w:val="en"/>
              </w:rPr>
              <w:t>Appeal channels and deadlines</w:t>
            </w:r>
            <w:r w:rsidR="00342E4D">
              <w:rPr>
                <w:noProof/>
                <w:webHidden/>
              </w:rPr>
              <w:tab/>
            </w:r>
            <w:r w:rsidR="00342E4D">
              <w:rPr>
                <w:noProof/>
                <w:webHidden/>
              </w:rPr>
              <w:fldChar w:fldCharType="begin"/>
            </w:r>
            <w:r w:rsidR="00342E4D">
              <w:rPr>
                <w:noProof/>
                <w:webHidden/>
              </w:rPr>
              <w:instrText xml:space="preserve"> PAGEREF _Toc83120043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83119986"/>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Heading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83119987"/>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26C8CCE2" w:rsidR="00A5417F" w:rsidRPr="004230FB"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 xml:space="preserve">The tender </w:t>
      </w:r>
      <w:r w:rsidR="004230FB">
        <w:rPr>
          <w:rFonts w:asciiTheme="minorHAnsi" w:hAnsiTheme="minorHAnsi" w:cstheme="minorHAnsi"/>
          <w:szCs w:val="22"/>
          <w:lang w:val="en"/>
        </w:rPr>
        <w:t>covers the award of a service</w:t>
      </w:r>
      <w:r>
        <w:rPr>
          <w:rFonts w:asciiTheme="minorHAnsi" w:hAnsiTheme="minorHAnsi" w:cstheme="minorHAnsi"/>
          <w:szCs w:val="22"/>
          <w:lang w:val="en"/>
        </w:rPr>
        <w:t xml:space="preserve"> contract covering </w:t>
      </w:r>
      <w:r w:rsidR="004230FB" w:rsidRPr="004230FB">
        <w:rPr>
          <w:rFonts w:asciiTheme="minorHAnsi" w:hAnsiTheme="minorHAnsi" w:cstheme="minorHAnsi"/>
          <w:szCs w:val="22"/>
          <w:lang w:val="en-GB"/>
        </w:rPr>
        <w:t xml:space="preserve">the provision of event management and logistical services for the organisation and delivery of </w:t>
      </w:r>
      <w:r w:rsidR="006D7E65">
        <w:rPr>
          <w:rFonts w:asciiTheme="minorHAnsi" w:hAnsiTheme="minorHAnsi" w:cstheme="minorHAnsi"/>
          <w:szCs w:val="22"/>
          <w:lang w:val="en-GB"/>
        </w:rPr>
        <w:t>several events</w:t>
      </w:r>
      <w:r w:rsidR="004230FB" w:rsidRPr="004230FB">
        <w:rPr>
          <w:rFonts w:asciiTheme="minorHAnsi" w:hAnsiTheme="minorHAnsi" w:cstheme="minorHAnsi"/>
          <w:szCs w:val="22"/>
          <w:lang w:val="en-GB"/>
        </w:rPr>
        <w:t>, in line with Expertise France procedures and EU requirements</w:t>
      </w:r>
      <w:r w:rsidR="004230FB">
        <w:rPr>
          <w:rFonts w:asciiTheme="minorHAnsi" w:hAnsiTheme="minorHAnsi" w:cstheme="minorHAnsi"/>
          <w:szCs w:val="22"/>
          <w:lang w:val="en-GB"/>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Heading2"/>
        <w:spacing w:before="120" w:after="120" w:line="240" w:lineRule="auto"/>
        <w:jc w:val="both"/>
        <w:rPr>
          <w:rFonts w:asciiTheme="minorHAnsi" w:hAnsiTheme="minorHAnsi" w:cstheme="minorHAnsi"/>
          <w:sz w:val="22"/>
          <w:szCs w:val="22"/>
          <w:u w:val="single"/>
          <w:lang w:val="en-GB"/>
        </w:rPr>
      </w:pPr>
      <w:bookmarkStart w:id="12" w:name="_Toc83119988"/>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597715FC" w14:textId="53713634" w:rsidR="009009F8" w:rsidRPr="00342E4D" w:rsidRDefault="004230FB" w:rsidP="00701393">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w:t>
      </w:r>
      <w:r w:rsidRPr="00701393">
        <w:rPr>
          <w:rFonts w:asciiTheme="minorHAnsi" w:hAnsiTheme="minorHAnsi" w:cstheme="minorHAnsi"/>
          <w:szCs w:val="22"/>
          <w:lang w:val="en"/>
        </w:rPr>
        <w:t xml:space="preserve">of </w:t>
      </w:r>
      <w:r w:rsidR="00701393" w:rsidRPr="00F9320B">
        <w:rPr>
          <w:rFonts w:asciiTheme="minorHAnsi" w:hAnsiTheme="minorHAnsi" w:cstheme="minorHAnsi"/>
          <w:szCs w:val="22"/>
          <w:lang w:val="en"/>
        </w:rPr>
        <w:t>adapted procedure in application of Articles L. 2123-1 and R. 2123-1 to R. 2123-7 of CCP.</w:t>
      </w:r>
    </w:p>
    <w:p w14:paraId="0EDA0005" w14:textId="77777777" w:rsidR="009009F8" w:rsidRPr="004230FB" w:rsidRDefault="009009F8" w:rsidP="009009F8">
      <w:pPr>
        <w:pStyle w:val="Heading2"/>
        <w:spacing w:before="120" w:after="120" w:line="240" w:lineRule="auto"/>
        <w:jc w:val="both"/>
        <w:rPr>
          <w:rFonts w:asciiTheme="minorHAnsi" w:hAnsiTheme="minorHAnsi" w:cstheme="minorHAnsi"/>
          <w:sz w:val="22"/>
          <w:szCs w:val="22"/>
          <w:u w:val="single"/>
          <w:lang w:val="en-GB"/>
        </w:rPr>
      </w:pPr>
      <w:bookmarkStart w:id="13" w:name="_Toc83119989"/>
      <w:r>
        <w:rPr>
          <w:rFonts w:asciiTheme="minorHAnsi" w:hAnsiTheme="minorHAnsi" w:cstheme="minorHAnsi"/>
          <w:sz w:val="22"/>
          <w:szCs w:val="22"/>
          <w:u w:val="single"/>
          <w:lang w:val="en"/>
        </w:rPr>
        <w:t>Provisional schedule of the tender</w:t>
      </w:r>
      <w:bookmarkEnd w:id="13"/>
      <w:r>
        <w:rPr>
          <w:rFonts w:asciiTheme="minorHAnsi" w:hAnsiTheme="minorHAnsi" w:cstheme="minorHAnsi"/>
          <w:sz w:val="22"/>
          <w:szCs w:val="22"/>
          <w:u w:val="single"/>
          <w:lang w:val="en"/>
        </w:rPr>
        <w:t xml:space="preserve"> </w:t>
      </w:r>
    </w:p>
    <w:tbl>
      <w:tblPr>
        <w:tblStyle w:val="TableGrid"/>
        <w:tblW w:w="0" w:type="auto"/>
        <w:tblLook w:val="04A0" w:firstRow="1" w:lastRow="0" w:firstColumn="1" w:lastColumn="0" w:noHBand="0" w:noVBand="1"/>
      </w:tblPr>
      <w:tblGrid>
        <w:gridCol w:w="6237"/>
      </w:tblGrid>
      <w:tr w:rsidR="00FA78D6" w:rsidRPr="00921E55" w14:paraId="7BE1D5CB" w14:textId="77777777" w:rsidTr="00A025D7">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FA78D6" w:rsidRPr="004230FB" w:rsidRDefault="00FA78D6" w:rsidP="00A025D7">
            <w:pPr>
              <w:spacing w:line="240" w:lineRule="auto"/>
              <w:jc w:val="both"/>
              <w:rPr>
                <w:rFonts w:asciiTheme="minorHAnsi" w:hAnsiTheme="minorHAnsi" w:cstheme="minorHAnsi"/>
                <w:b/>
                <w:sz w:val="22"/>
                <w:szCs w:val="22"/>
              </w:rPr>
            </w:pPr>
            <w:r w:rsidRPr="004230FB">
              <w:rPr>
                <w:rFonts w:asciiTheme="minorHAnsi" w:hAnsiTheme="minorHAnsi" w:cstheme="minorHAnsi"/>
                <w:b/>
                <w:bCs/>
                <w:sz w:val="22"/>
                <w:szCs w:val="22"/>
                <w:lang w:val="en"/>
              </w:rPr>
              <w:t>Stage</w:t>
            </w:r>
          </w:p>
        </w:tc>
      </w:tr>
      <w:tr w:rsidR="00FA78D6" w:rsidRPr="00921E55" w14:paraId="0F16AD86" w14:textId="77777777" w:rsidTr="00A025D7">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FA78D6" w:rsidRPr="004230FB" w:rsidRDefault="00FA78D6" w:rsidP="00A025D7">
            <w:pPr>
              <w:spacing w:line="240" w:lineRule="auto"/>
              <w:jc w:val="both"/>
              <w:rPr>
                <w:rFonts w:asciiTheme="minorHAnsi" w:hAnsiTheme="minorHAnsi" w:cstheme="minorHAnsi"/>
                <w:sz w:val="22"/>
                <w:szCs w:val="22"/>
              </w:rPr>
            </w:pPr>
            <w:r w:rsidRPr="004230FB">
              <w:rPr>
                <w:rFonts w:asciiTheme="minorHAnsi" w:hAnsiTheme="minorHAnsi" w:cstheme="minorHAnsi"/>
                <w:sz w:val="22"/>
                <w:szCs w:val="22"/>
                <w:lang w:val="en"/>
              </w:rPr>
              <w:t>Bid submission deadline</w:t>
            </w:r>
          </w:p>
        </w:tc>
      </w:tr>
      <w:tr w:rsidR="00FA78D6" w:rsidRPr="006D7E65" w14:paraId="17894BD1" w14:textId="77777777" w:rsidTr="00A025D7">
        <w:tc>
          <w:tcPr>
            <w:tcW w:w="6237" w:type="dxa"/>
            <w:tcBorders>
              <w:top w:val="single" w:sz="4" w:space="0" w:color="auto"/>
              <w:left w:val="single" w:sz="4" w:space="0" w:color="auto"/>
              <w:bottom w:val="single" w:sz="4" w:space="0" w:color="auto"/>
              <w:right w:val="single" w:sz="4" w:space="0" w:color="auto"/>
            </w:tcBorders>
            <w:hideMark/>
          </w:tcPr>
          <w:p w14:paraId="7DC206BC" w14:textId="77777777" w:rsidR="00FA78D6" w:rsidRPr="004230FB" w:rsidRDefault="00FA78D6" w:rsidP="00A025D7">
            <w:pPr>
              <w:spacing w:line="240" w:lineRule="auto"/>
              <w:jc w:val="both"/>
              <w:rPr>
                <w:rFonts w:asciiTheme="minorHAnsi" w:hAnsiTheme="minorHAnsi" w:cstheme="minorHAnsi"/>
                <w:sz w:val="22"/>
                <w:szCs w:val="22"/>
                <w:lang w:val="en-GB"/>
              </w:rPr>
            </w:pPr>
            <w:r w:rsidRPr="004230FB">
              <w:rPr>
                <w:rFonts w:asciiTheme="minorHAnsi" w:hAnsiTheme="minorHAnsi" w:cstheme="minorHAnsi"/>
                <w:sz w:val="22"/>
                <w:szCs w:val="22"/>
                <w:lang w:val="en"/>
              </w:rPr>
              <w:t xml:space="preserve">Interviews/Negotiations and requests for </w:t>
            </w:r>
            <w:proofErr w:type="spellStart"/>
            <w:r w:rsidRPr="004230FB">
              <w:rPr>
                <w:rFonts w:asciiTheme="minorHAnsi" w:hAnsiTheme="minorHAnsi" w:cstheme="minorHAnsi"/>
                <w:sz w:val="22"/>
                <w:szCs w:val="22"/>
                <w:lang w:val="en"/>
              </w:rPr>
              <w:t>optimised</w:t>
            </w:r>
            <w:proofErr w:type="spellEnd"/>
            <w:r w:rsidRPr="004230FB">
              <w:rPr>
                <w:rFonts w:asciiTheme="minorHAnsi" w:hAnsiTheme="minorHAnsi" w:cstheme="minorHAnsi"/>
                <w:sz w:val="22"/>
                <w:szCs w:val="22"/>
                <w:lang w:val="en"/>
              </w:rPr>
              <w:t xml:space="preserve"> bids</w:t>
            </w:r>
          </w:p>
        </w:tc>
      </w:tr>
      <w:tr w:rsidR="00FA78D6" w:rsidRPr="00921E55" w14:paraId="19E90240" w14:textId="77777777" w:rsidTr="00A025D7">
        <w:tc>
          <w:tcPr>
            <w:tcW w:w="6237" w:type="dxa"/>
            <w:tcBorders>
              <w:top w:val="single" w:sz="4" w:space="0" w:color="auto"/>
              <w:left w:val="single" w:sz="4" w:space="0" w:color="auto"/>
              <w:bottom w:val="single" w:sz="4" w:space="0" w:color="auto"/>
              <w:right w:val="single" w:sz="4" w:space="0" w:color="auto"/>
            </w:tcBorders>
            <w:hideMark/>
          </w:tcPr>
          <w:p w14:paraId="5016E8AD" w14:textId="77777777" w:rsidR="00FA78D6" w:rsidRPr="004230FB" w:rsidRDefault="00FA78D6" w:rsidP="00A025D7">
            <w:pPr>
              <w:spacing w:line="240" w:lineRule="auto"/>
              <w:jc w:val="both"/>
              <w:rPr>
                <w:rFonts w:asciiTheme="minorHAnsi" w:hAnsiTheme="minorHAnsi" w:cstheme="minorHAnsi"/>
                <w:sz w:val="22"/>
                <w:szCs w:val="22"/>
              </w:rPr>
            </w:pPr>
            <w:proofErr w:type="spellStart"/>
            <w:r w:rsidRPr="004230FB">
              <w:rPr>
                <w:rFonts w:asciiTheme="minorHAnsi" w:hAnsiTheme="minorHAnsi" w:cstheme="minorHAnsi"/>
                <w:sz w:val="22"/>
                <w:szCs w:val="22"/>
                <w:lang w:val="en"/>
              </w:rPr>
              <w:t>Optimised</w:t>
            </w:r>
            <w:proofErr w:type="spellEnd"/>
            <w:r w:rsidRPr="004230FB">
              <w:rPr>
                <w:rFonts w:asciiTheme="minorHAnsi" w:hAnsiTheme="minorHAnsi" w:cstheme="minorHAnsi"/>
                <w:sz w:val="22"/>
                <w:szCs w:val="22"/>
                <w:lang w:val="en"/>
              </w:rPr>
              <w:t xml:space="preserve"> bid submission deadline</w:t>
            </w:r>
          </w:p>
        </w:tc>
      </w:tr>
      <w:tr w:rsidR="00FA78D6" w:rsidRPr="006D7E65" w14:paraId="22C80361" w14:textId="77777777" w:rsidTr="00A025D7">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FA78D6" w:rsidRPr="004230FB" w:rsidRDefault="00FA78D6" w:rsidP="00A025D7">
            <w:pPr>
              <w:spacing w:line="240" w:lineRule="auto"/>
              <w:rPr>
                <w:rFonts w:asciiTheme="minorHAnsi" w:hAnsiTheme="minorHAnsi" w:cstheme="minorHAnsi"/>
                <w:sz w:val="22"/>
                <w:szCs w:val="22"/>
                <w:lang w:val="en-GB"/>
              </w:rPr>
            </w:pPr>
            <w:r w:rsidRPr="004230FB">
              <w:rPr>
                <w:rFonts w:asciiTheme="minorHAnsi" w:hAnsiTheme="minorHAnsi" w:cstheme="minorHAnsi"/>
                <w:sz w:val="22"/>
                <w:szCs w:val="22"/>
                <w:lang w:val="en"/>
              </w:rPr>
              <w:t>Rejection letters sent to non-selected candidates</w:t>
            </w:r>
          </w:p>
        </w:tc>
      </w:tr>
      <w:tr w:rsidR="00FA78D6" w:rsidRPr="00921E55" w14:paraId="217FDDCC" w14:textId="77777777" w:rsidTr="00A025D7">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FA78D6" w:rsidRPr="004230FB" w:rsidRDefault="00FA78D6" w:rsidP="00A025D7">
            <w:pPr>
              <w:spacing w:line="240" w:lineRule="auto"/>
              <w:jc w:val="both"/>
              <w:rPr>
                <w:rFonts w:asciiTheme="minorHAnsi" w:hAnsiTheme="minorHAnsi" w:cstheme="minorHAnsi"/>
                <w:sz w:val="22"/>
                <w:szCs w:val="22"/>
              </w:rPr>
            </w:pPr>
            <w:r w:rsidRPr="004230FB">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Heading2"/>
        <w:spacing w:before="120" w:after="120" w:line="240" w:lineRule="auto"/>
        <w:jc w:val="both"/>
        <w:rPr>
          <w:rFonts w:asciiTheme="minorHAnsi" w:hAnsiTheme="minorHAnsi" w:cstheme="minorHAnsi"/>
          <w:sz w:val="22"/>
          <w:szCs w:val="22"/>
          <w:u w:val="single"/>
        </w:rPr>
      </w:pPr>
      <w:bookmarkStart w:id="14" w:name="_Toc83119990"/>
      <w:r>
        <w:rPr>
          <w:rFonts w:asciiTheme="minorHAnsi" w:hAnsiTheme="minorHAnsi" w:cstheme="minorHAnsi"/>
          <w:sz w:val="22"/>
          <w:szCs w:val="22"/>
          <w:u w:val="single"/>
          <w:lang w:val="en"/>
        </w:rPr>
        <w:t>Tender language – currency</w:t>
      </w:r>
      <w:bookmarkEnd w:id="14"/>
    </w:p>
    <w:p w14:paraId="16D24AA3" w14:textId="333EAD50"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F9320B">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0C78BD4D" w:rsidR="009009F8" w:rsidRPr="00342E4D" w:rsidRDefault="00425606" w:rsidP="00FA78D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will conclude contracts in the following currency: </w:t>
      </w:r>
      <w:r w:rsidR="00FA78D6">
        <w:rPr>
          <w:rFonts w:asciiTheme="minorHAnsi" w:hAnsiTheme="minorHAnsi" w:cstheme="minorHAnsi"/>
          <w:sz w:val="22"/>
          <w:szCs w:val="22"/>
          <w:lang w:val="en"/>
        </w:rPr>
        <w:t>Jordanian Dinar</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Heading2"/>
        <w:spacing w:before="120" w:after="120" w:line="240" w:lineRule="auto"/>
        <w:jc w:val="both"/>
        <w:rPr>
          <w:rFonts w:asciiTheme="minorHAnsi" w:hAnsiTheme="minorHAnsi" w:cstheme="minorHAnsi"/>
          <w:sz w:val="22"/>
          <w:szCs w:val="22"/>
          <w:u w:val="single"/>
          <w:lang w:val="en-GB"/>
        </w:rPr>
      </w:pPr>
      <w:bookmarkStart w:id="15" w:name="_Toc83119991"/>
      <w:r>
        <w:rPr>
          <w:rFonts w:asciiTheme="minorHAnsi" w:hAnsiTheme="minorHAnsi" w:cstheme="minorHAnsi"/>
          <w:sz w:val="22"/>
          <w:szCs w:val="22"/>
          <w:u w:val="single"/>
          <w:lang w:val="en"/>
        </w:rPr>
        <w:t>Composition of the tender documents</w:t>
      </w:r>
      <w:bookmarkEnd w:id="15"/>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8C8BE2D" w14:textId="584B77E8" w:rsidR="004B18E1" w:rsidRPr="00F9320B" w:rsidRDefault="004B18E1" w:rsidP="00F9320B">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56EF1EB0" w14:textId="77777777" w:rsidR="000B6671" w:rsidRPr="00F9320B" w:rsidRDefault="000B6671" w:rsidP="00064EB6">
      <w:pPr>
        <w:pStyle w:val="v"/>
        <w:widowControl w:val="0"/>
        <w:numPr>
          <w:ilvl w:val="0"/>
          <w:numId w:val="7"/>
        </w:numPr>
        <w:rPr>
          <w:rFonts w:asciiTheme="minorHAnsi" w:hAnsiTheme="minorHAnsi" w:cstheme="minorHAnsi"/>
          <w:szCs w:val="22"/>
          <w:lang w:val="en-GB"/>
        </w:rPr>
      </w:pPr>
      <w:r>
        <w:rPr>
          <w:rFonts w:asciiTheme="minorHAnsi" w:hAnsiTheme="minorHAnsi" w:cstheme="minorHAnsi"/>
          <w:color w:val="000000"/>
          <w:szCs w:val="22"/>
          <w:lang w:val="en"/>
        </w:rPr>
        <w:t>The draft contract (general conditions and special conditions) and any annexes;</w:t>
      </w:r>
      <w:r>
        <w:rPr>
          <w:rFonts w:asciiTheme="minorHAnsi" w:hAnsiTheme="minorHAnsi" w:cstheme="minorHAnsi"/>
          <w:szCs w:val="22"/>
          <w:lang w:val="en"/>
        </w:rPr>
        <w:t xml:space="preserve"> </w:t>
      </w:r>
    </w:p>
    <w:p w14:paraId="73A74347" w14:textId="17D0A6DC" w:rsidR="004B18E1" w:rsidRPr="005D2305" w:rsidRDefault="004B18E1"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application form;</w:t>
      </w:r>
    </w:p>
    <w:p w14:paraId="5DA6B987" w14:textId="77777777" w:rsidR="000B6671" w:rsidRDefault="000B6671" w:rsidP="000B6671">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2CCFA05" w14:textId="65AB328D" w:rsidR="004B18E1" w:rsidRPr="009B4A61"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candidate GD</w:t>
      </w:r>
      <w:r w:rsidR="009B4A61">
        <w:rPr>
          <w:rFonts w:asciiTheme="minorHAnsi" w:hAnsiTheme="minorHAnsi" w:cstheme="minorHAnsi"/>
          <w:szCs w:val="22"/>
          <w:lang w:val="en"/>
        </w:rPr>
        <w:t>PR compliance verification form;</w:t>
      </w:r>
    </w:p>
    <w:p w14:paraId="6B98F2E5" w14:textId="271541BD" w:rsidR="009B4A61" w:rsidRDefault="00B83745" w:rsidP="009B4A61">
      <w:pPr>
        <w:pStyle w:val="v"/>
        <w:widowControl w:val="0"/>
        <w:numPr>
          <w:ilvl w:val="0"/>
          <w:numId w:val="7"/>
        </w:numPr>
        <w:rPr>
          <w:rFonts w:asciiTheme="minorHAnsi" w:hAnsiTheme="minorHAnsi" w:cstheme="minorHAnsi"/>
          <w:szCs w:val="22"/>
          <w:lang w:val="en-GB"/>
        </w:rPr>
      </w:pPr>
      <w:r w:rsidRPr="009B4A61">
        <w:rPr>
          <w:rFonts w:asciiTheme="minorHAnsi" w:hAnsiTheme="minorHAnsi" w:cstheme="minorHAnsi"/>
          <w:szCs w:val="22"/>
          <w:lang w:val="en-GB"/>
        </w:rPr>
        <w:t>The sa</w:t>
      </w:r>
      <w:r>
        <w:rPr>
          <w:rFonts w:asciiTheme="minorHAnsi" w:hAnsiTheme="minorHAnsi" w:cstheme="minorHAnsi"/>
          <w:szCs w:val="22"/>
          <w:lang w:val="en-GB"/>
        </w:rPr>
        <w:t>fety evaluation questionnaire,</w:t>
      </w:r>
      <w:r w:rsidRPr="009B4A61">
        <w:rPr>
          <w:rFonts w:asciiTheme="minorHAnsi" w:hAnsiTheme="minorHAnsi" w:cstheme="minorHAnsi"/>
          <w:szCs w:val="22"/>
          <w:lang w:val="en-GB"/>
        </w:rPr>
        <w:t xml:space="preserve"> </w:t>
      </w:r>
      <w:r>
        <w:rPr>
          <w:rFonts w:asciiTheme="minorHAnsi" w:hAnsiTheme="minorHAnsi" w:cstheme="minorHAnsi"/>
          <w:szCs w:val="22"/>
          <w:lang w:val="en-GB"/>
        </w:rPr>
        <w:t>f</w:t>
      </w:r>
      <w:r w:rsidR="009B4A61" w:rsidRPr="009B4A61">
        <w:rPr>
          <w:rFonts w:asciiTheme="minorHAnsi" w:hAnsiTheme="minorHAnsi" w:cstheme="minorHAnsi"/>
          <w:szCs w:val="22"/>
          <w:lang w:val="en-GB"/>
        </w:rPr>
        <w:t>or any contract whose execution implies the movement of its personnel (or its subcontractor) in an orange or red zone (in accordance with the regional vigilance maps made available by the Ministry of Europe and Foreign Affairs (</w:t>
      </w:r>
      <w:hyperlink r:id="rId13" w:history="1">
        <w:r w:rsidRPr="0071727F">
          <w:rPr>
            <w:rStyle w:val="Hyperlink"/>
            <w:rFonts w:asciiTheme="minorHAnsi" w:hAnsiTheme="minorHAnsi" w:cstheme="minorHAnsi"/>
            <w:szCs w:val="22"/>
            <w:lang w:val="en-GB"/>
          </w:rPr>
          <w:t>https://www.diplomatie.gouv.fr/fr/conseils-aux-voyageurs/</w:t>
        </w:r>
      </w:hyperlink>
      <w:r>
        <w:rPr>
          <w:rFonts w:asciiTheme="minorHAnsi" w:hAnsiTheme="minorHAnsi" w:cstheme="minorHAnsi"/>
          <w:szCs w:val="22"/>
          <w:lang w:val="en-GB"/>
        </w:rPr>
        <w:t>),</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73C74153" w14:textId="63EB153B" w:rsidR="004B18E1" w:rsidRPr="00921E55" w:rsidRDefault="004230FB" w:rsidP="004B18E1">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unit pricing schedule;</w:t>
      </w:r>
    </w:p>
    <w:p w14:paraId="0CBD669D" w14:textId="39AE5DF4" w:rsidR="004B18E1" w:rsidRPr="004230FB" w:rsidRDefault="00FE5E7B" w:rsidP="004230FB">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Annex to the contract covering the processing of personal data in the event of GDPR data processing (collection of personal data on behalf of Expertise France</w:t>
      </w:r>
      <w:r w:rsidR="004230FB">
        <w:rPr>
          <w:rFonts w:asciiTheme="minorHAnsi" w:hAnsiTheme="minorHAnsi" w:cstheme="minorHAnsi"/>
          <w:szCs w:val="22"/>
          <w:lang w:val="en"/>
        </w:rPr>
        <w:t>);</w:t>
      </w:r>
    </w:p>
    <w:p w14:paraId="0A96F8D8" w14:textId="238B4BA1" w:rsidR="00390B8F" w:rsidRPr="004230FB" w:rsidRDefault="00390B8F" w:rsidP="0006068D">
      <w:pPr>
        <w:pStyle w:val="Heading2"/>
        <w:spacing w:before="120" w:after="120" w:line="240" w:lineRule="auto"/>
        <w:jc w:val="both"/>
        <w:rPr>
          <w:rFonts w:asciiTheme="minorHAnsi" w:hAnsiTheme="minorHAnsi" w:cstheme="minorHAnsi"/>
          <w:sz w:val="22"/>
          <w:szCs w:val="22"/>
          <w:u w:val="single"/>
          <w:lang w:val="en-GB"/>
        </w:rPr>
      </w:pPr>
      <w:bookmarkStart w:id="16" w:name="_Toc83119992"/>
      <w:r>
        <w:rPr>
          <w:rFonts w:asciiTheme="minorHAnsi" w:hAnsiTheme="minorHAnsi" w:cstheme="minorHAnsi"/>
          <w:sz w:val="22"/>
          <w:szCs w:val="22"/>
          <w:u w:val="single"/>
          <w:lang w:val="en"/>
        </w:rPr>
        <w:t>Modification of the tender documents</w:t>
      </w:r>
      <w:bookmarkEnd w:id="16"/>
    </w:p>
    <w:p w14:paraId="5CD530C3" w14:textId="548299CC"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to </w:t>
      </w:r>
      <w:r w:rsidR="004230FB">
        <w:rPr>
          <w:rFonts w:asciiTheme="minorHAnsi" w:hAnsiTheme="minorHAnsi" w:cstheme="minorHAnsi"/>
          <w:sz w:val="22"/>
          <w:szCs w:val="22"/>
          <w:lang w:val="en"/>
        </w:rPr>
        <w:t>4</w:t>
      </w:r>
      <w:r>
        <w:rPr>
          <w:rFonts w:asciiTheme="minorHAnsi" w:hAnsiTheme="minorHAnsi" w:cstheme="minorHAnsi"/>
          <w:sz w:val="22"/>
          <w:szCs w:val="22"/>
          <w:lang w:val="en"/>
        </w:rPr>
        <w:t xml:space="preserve"> 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7" w:name="_Toc83119993"/>
      <w:r>
        <w:rPr>
          <w:rFonts w:asciiTheme="minorHAnsi" w:hAnsiTheme="minorHAnsi" w:cstheme="minorHAnsi"/>
          <w:b/>
          <w:bCs/>
          <w:caps/>
          <w:sz w:val="28"/>
          <w:szCs w:val="22"/>
          <w:u w:val="single"/>
          <w:lang w:val="en"/>
        </w:rPr>
        <w:t>General characteristics of the proposed contract</w:t>
      </w:r>
      <w:bookmarkEnd w:id="17"/>
    </w:p>
    <w:p w14:paraId="36C3BC5F" w14:textId="753C4DEE" w:rsidR="008139A8" w:rsidRPr="00342E4D" w:rsidRDefault="008139A8" w:rsidP="00510257">
      <w:pPr>
        <w:pStyle w:val="Heading2"/>
        <w:spacing w:before="120" w:after="120" w:line="240" w:lineRule="auto"/>
        <w:jc w:val="both"/>
        <w:rPr>
          <w:rFonts w:asciiTheme="minorHAnsi" w:hAnsiTheme="minorHAnsi" w:cstheme="minorHAnsi"/>
          <w:sz w:val="22"/>
          <w:szCs w:val="22"/>
          <w:u w:val="single"/>
          <w:lang w:val="en-GB"/>
        </w:rPr>
      </w:pPr>
      <w:bookmarkStart w:id="18" w:name="_Toc83119994"/>
      <w:bookmarkStart w:id="19" w:name="_Toc455587878"/>
      <w:bookmarkStart w:id="20" w:name="_Toc455679203"/>
      <w:bookmarkStart w:id="21" w:name="_Toc455768062"/>
      <w:bookmarkStart w:id="22" w:name="_Toc452049140"/>
      <w:bookmarkStart w:id="23" w:name="_Toc417653416"/>
      <w:bookmarkStart w:id="24" w:name="_Toc419212432"/>
      <w:bookmarkStart w:id="25" w:name="_Toc443657766"/>
      <w:bookmarkStart w:id="26" w:name="_Toc446628685"/>
      <w:bookmarkStart w:id="27" w:name="_Toc379270787"/>
      <w:r>
        <w:rPr>
          <w:rFonts w:asciiTheme="minorHAnsi" w:hAnsiTheme="minorHAnsi" w:cstheme="minorHAnsi"/>
          <w:sz w:val="22"/>
          <w:szCs w:val="22"/>
          <w:u w:val="single"/>
          <w:lang w:val="en"/>
        </w:rPr>
        <w:t>Form of the contract</w:t>
      </w:r>
      <w:bookmarkEnd w:id="18"/>
    </w:p>
    <w:p w14:paraId="6986A270" w14:textId="1FC0E5BD"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constitutes public procurement compos</w:t>
      </w:r>
      <w:r w:rsidR="004230FB">
        <w:rPr>
          <w:rFonts w:asciiTheme="minorHAnsi" w:hAnsiTheme="minorHAnsi" w:cstheme="minorHAnsi"/>
          <w:sz w:val="22"/>
          <w:szCs w:val="22"/>
          <w:lang w:val="en"/>
        </w:rPr>
        <w:t>ed of a s</w:t>
      </w:r>
      <w:r w:rsidR="006D7E65">
        <w:rPr>
          <w:rFonts w:asciiTheme="minorHAnsi" w:hAnsiTheme="minorHAnsi" w:cstheme="minorHAnsi"/>
          <w:sz w:val="22"/>
          <w:szCs w:val="22"/>
          <w:lang w:val="en"/>
        </w:rPr>
        <w:t xml:space="preserve">everal </w:t>
      </w:r>
      <w:r w:rsidR="004230FB">
        <w:rPr>
          <w:rFonts w:asciiTheme="minorHAnsi" w:hAnsiTheme="minorHAnsi" w:cstheme="minorHAnsi"/>
          <w:sz w:val="22"/>
          <w:szCs w:val="22"/>
          <w:lang w:val="en"/>
        </w:rPr>
        <w:t>item subject to unit pricing</w:t>
      </w:r>
      <w:r w:rsidR="00F9320B">
        <w:rPr>
          <w:rFonts w:asciiTheme="minorHAnsi" w:hAnsiTheme="minorHAnsi" w:cstheme="minorHAnsi"/>
          <w:sz w:val="22"/>
          <w:szCs w:val="22"/>
          <w:lang w:val="en"/>
        </w:rPr>
        <w:t xml:space="preserve">. </w:t>
      </w:r>
    </w:p>
    <w:p w14:paraId="7D9886AA" w14:textId="77777777" w:rsidR="00093D39" w:rsidRPr="00342E4D" w:rsidRDefault="00093D39" w:rsidP="00E0425F">
      <w:pPr>
        <w:spacing w:line="240" w:lineRule="auto"/>
        <w:rPr>
          <w:rFonts w:asciiTheme="minorHAnsi" w:hAnsiTheme="minorHAnsi" w:cstheme="minorHAnsi"/>
          <w:sz w:val="22"/>
          <w:szCs w:val="22"/>
          <w:lang w:val="en-GB"/>
        </w:rPr>
      </w:pPr>
    </w:p>
    <w:p w14:paraId="16666276" w14:textId="4F20DEE5" w:rsidR="002B4D22" w:rsidRPr="00342E4D" w:rsidRDefault="009B6B50" w:rsidP="00510257">
      <w:pPr>
        <w:pStyle w:val="Heading2"/>
        <w:spacing w:before="120" w:after="120" w:line="240" w:lineRule="auto"/>
        <w:jc w:val="both"/>
        <w:rPr>
          <w:rFonts w:asciiTheme="minorHAnsi" w:hAnsiTheme="minorHAnsi" w:cstheme="minorHAnsi"/>
          <w:sz w:val="22"/>
          <w:szCs w:val="22"/>
          <w:u w:val="single"/>
          <w:lang w:val="en-GB"/>
        </w:rPr>
      </w:pPr>
      <w:bookmarkStart w:id="28" w:name="_Toc83119995"/>
      <w:r>
        <w:rPr>
          <w:rFonts w:asciiTheme="minorHAnsi" w:hAnsiTheme="minorHAnsi" w:cstheme="minorHAnsi"/>
          <w:sz w:val="22"/>
          <w:szCs w:val="22"/>
          <w:u w:val="single"/>
          <w:lang w:val="en"/>
        </w:rPr>
        <w:t>Estimated amount of the need</w:t>
      </w:r>
      <w:bookmarkEnd w:id="19"/>
      <w:bookmarkEnd w:id="20"/>
      <w:bookmarkEnd w:id="21"/>
      <w:bookmarkEnd w:id="22"/>
      <w:bookmarkEnd w:id="28"/>
    </w:p>
    <w:p w14:paraId="29B3A32A" w14:textId="156F120C" w:rsidR="008139A8" w:rsidRPr="00342E4D" w:rsidRDefault="003D6FFE" w:rsidP="008139A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amount of the contract depends on the prices offered by the selected candidat</w:t>
      </w:r>
      <w:r w:rsidR="004230FB">
        <w:rPr>
          <w:rFonts w:asciiTheme="minorHAnsi" w:hAnsiTheme="minorHAnsi" w:cstheme="minorHAnsi"/>
          <w:sz w:val="22"/>
          <w:szCs w:val="22"/>
          <w:lang w:val="en"/>
        </w:rPr>
        <w:t>e.</w:t>
      </w:r>
    </w:p>
    <w:p w14:paraId="2C3E545C" w14:textId="5A0B75D3" w:rsidR="004F75F1" w:rsidRPr="00342E4D" w:rsidRDefault="004F75F1" w:rsidP="00510257">
      <w:pPr>
        <w:pStyle w:val="Heading2"/>
        <w:spacing w:before="120" w:after="120" w:line="240" w:lineRule="auto"/>
        <w:jc w:val="both"/>
        <w:rPr>
          <w:rFonts w:asciiTheme="minorHAnsi" w:hAnsiTheme="minorHAnsi" w:cstheme="minorHAnsi"/>
          <w:sz w:val="22"/>
          <w:szCs w:val="22"/>
          <w:u w:val="single"/>
          <w:lang w:val="en-GB"/>
        </w:rPr>
      </w:pPr>
      <w:bookmarkStart w:id="29" w:name="_Toc83119996"/>
      <w:r>
        <w:rPr>
          <w:rFonts w:asciiTheme="minorHAnsi" w:hAnsiTheme="minorHAnsi" w:cstheme="minorHAnsi"/>
          <w:sz w:val="22"/>
          <w:szCs w:val="22"/>
          <w:u w:val="single"/>
          <w:lang w:val="en"/>
        </w:rPr>
        <w:t>Term of the contract</w:t>
      </w:r>
      <w:bookmarkEnd w:id="29"/>
    </w:p>
    <w:p w14:paraId="0DCA8895" w14:textId="64E74677" w:rsidR="002E6805" w:rsidRPr="00342E4D" w:rsidRDefault="002E6805" w:rsidP="002E6805">
      <w:pPr>
        <w:spacing w:line="240" w:lineRule="auto"/>
        <w:jc w:val="both"/>
        <w:rPr>
          <w:rFonts w:asciiTheme="minorHAnsi" w:hAnsiTheme="minorHAnsi" w:cstheme="minorHAnsi"/>
          <w:sz w:val="22"/>
          <w:szCs w:val="22"/>
          <w:lang w:val="en-GB"/>
        </w:rPr>
      </w:pPr>
      <w:r w:rsidRPr="004230FB">
        <w:rPr>
          <w:rFonts w:asciiTheme="minorHAnsi" w:hAnsiTheme="minorHAnsi" w:cstheme="minorHAnsi"/>
          <w:sz w:val="22"/>
          <w:szCs w:val="22"/>
          <w:lang w:val="en"/>
        </w:rPr>
        <w:t>The provi</w:t>
      </w:r>
      <w:r w:rsidR="00F9320B">
        <w:rPr>
          <w:rFonts w:asciiTheme="minorHAnsi" w:hAnsiTheme="minorHAnsi" w:cstheme="minorHAnsi"/>
          <w:sz w:val="22"/>
          <w:szCs w:val="22"/>
          <w:lang w:val="en"/>
        </w:rPr>
        <w:t>sional term of the contract is 2</w:t>
      </w:r>
      <w:r w:rsidRPr="004230FB">
        <w:rPr>
          <w:rFonts w:asciiTheme="minorHAnsi" w:hAnsiTheme="minorHAnsi" w:cstheme="minorHAnsi"/>
          <w:sz w:val="22"/>
          <w:szCs w:val="22"/>
          <w:lang w:val="en"/>
        </w:rPr>
        <w:t xml:space="preserve"> months from its award date. For illustrative purposes only, the anticipated award date is </w:t>
      </w:r>
      <w:r w:rsidR="00F46D89" w:rsidRPr="00FA78D6">
        <w:rPr>
          <w:rFonts w:asciiTheme="minorHAnsi" w:hAnsiTheme="minorHAnsi" w:cstheme="minorHAnsi"/>
          <w:sz w:val="22"/>
          <w:szCs w:val="22"/>
          <w:highlight w:val="yellow"/>
          <w:lang w:val="en"/>
        </w:rPr>
        <w:t>07</w:t>
      </w:r>
      <w:r w:rsidR="00393AAB" w:rsidRPr="00FA78D6">
        <w:rPr>
          <w:rFonts w:asciiTheme="minorHAnsi" w:hAnsiTheme="minorHAnsi" w:cstheme="minorHAnsi"/>
          <w:sz w:val="22"/>
          <w:szCs w:val="22"/>
          <w:highlight w:val="yellow"/>
          <w:lang w:val="en"/>
        </w:rPr>
        <w:t>/0</w:t>
      </w:r>
      <w:r w:rsidR="00F46D89" w:rsidRPr="00FA78D6">
        <w:rPr>
          <w:rFonts w:asciiTheme="minorHAnsi" w:hAnsiTheme="minorHAnsi" w:cstheme="minorHAnsi"/>
          <w:sz w:val="22"/>
          <w:szCs w:val="22"/>
          <w:highlight w:val="yellow"/>
          <w:lang w:val="en"/>
        </w:rPr>
        <w:t>5</w:t>
      </w:r>
      <w:r w:rsidR="004230FB" w:rsidRPr="00FA78D6">
        <w:rPr>
          <w:rFonts w:asciiTheme="minorHAnsi" w:hAnsiTheme="minorHAnsi" w:cstheme="minorHAnsi"/>
          <w:sz w:val="22"/>
          <w:szCs w:val="22"/>
          <w:highlight w:val="yellow"/>
          <w:lang w:val="en"/>
        </w:rPr>
        <w:t>/2026.</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Heading2"/>
        <w:spacing w:before="120" w:after="120" w:line="240" w:lineRule="auto"/>
        <w:jc w:val="both"/>
        <w:rPr>
          <w:rFonts w:asciiTheme="minorHAnsi" w:hAnsiTheme="minorHAnsi" w:cstheme="minorHAnsi"/>
          <w:sz w:val="22"/>
          <w:szCs w:val="22"/>
          <w:u w:val="single"/>
          <w:lang w:val="en-GB"/>
        </w:rPr>
      </w:pPr>
      <w:bookmarkStart w:id="30" w:name="_Toc83119997"/>
      <w:r>
        <w:rPr>
          <w:rFonts w:asciiTheme="minorHAnsi" w:hAnsiTheme="minorHAnsi" w:cstheme="minorHAnsi"/>
          <w:sz w:val="22"/>
          <w:szCs w:val="22"/>
          <w:u w:val="single"/>
          <w:lang w:val="en"/>
        </w:rPr>
        <w:t>Allotment</w:t>
      </w:r>
      <w:bookmarkEnd w:id="30"/>
    </w:p>
    <w:p w14:paraId="700E2B90" w14:textId="25A47638"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This </w:t>
      </w:r>
      <w:r w:rsidR="004230FB">
        <w:rPr>
          <w:rFonts w:asciiTheme="minorHAnsi" w:hAnsiTheme="minorHAnsi" w:cstheme="minorHAnsi"/>
          <w:sz w:val="22"/>
          <w:szCs w:val="22"/>
          <w:lang w:val="en"/>
        </w:rPr>
        <w:t xml:space="preserve">tender is not divided into lots. </w:t>
      </w:r>
    </w:p>
    <w:p w14:paraId="3E3AFBAC" w14:textId="29815762" w:rsidR="003D2522" w:rsidRPr="00342E4D" w:rsidRDefault="003D2522" w:rsidP="00510257">
      <w:pPr>
        <w:spacing w:line="240" w:lineRule="auto"/>
        <w:jc w:val="both"/>
        <w:rPr>
          <w:rFonts w:asciiTheme="minorHAnsi" w:hAnsiTheme="minorHAnsi" w:cstheme="minorHAnsi"/>
          <w:sz w:val="22"/>
          <w:szCs w:val="22"/>
          <w:lang w:val="en-GB"/>
        </w:rPr>
      </w:pPr>
      <w:bookmarkStart w:id="31" w:name="_Toc417653425"/>
      <w:bookmarkStart w:id="32" w:name="_Toc419212441"/>
      <w:bookmarkStart w:id="33" w:name="_Toc443657775"/>
      <w:bookmarkStart w:id="34" w:name="_Toc446628694"/>
      <w:bookmarkEnd w:id="23"/>
      <w:bookmarkEnd w:id="24"/>
      <w:bookmarkEnd w:id="25"/>
      <w:bookmarkEnd w:id="26"/>
      <w:bookmarkEnd w:id="27"/>
    </w:p>
    <w:p w14:paraId="78157605" w14:textId="77777777" w:rsidR="00F07EDC" w:rsidRPr="00F9320B" w:rsidRDefault="00F07EDC" w:rsidP="00F9320B">
      <w:pPr>
        <w:pStyle w:val="Heading2"/>
        <w:spacing w:before="120" w:after="120" w:line="240" w:lineRule="auto"/>
        <w:jc w:val="both"/>
        <w:rPr>
          <w:rFonts w:asciiTheme="minorHAnsi" w:hAnsiTheme="minorHAnsi" w:cstheme="minorHAnsi"/>
          <w:sz w:val="22"/>
          <w:szCs w:val="22"/>
          <w:u w:val="single"/>
          <w:lang w:val="en"/>
        </w:rPr>
      </w:pPr>
      <w:bookmarkStart w:id="35" w:name="_Toc83119999"/>
      <w:r w:rsidRPr="00F9320B">
        <w:rPr>
          <w:rFonts w:asciiTheme="minorHAnsi" w:hAnsiTheme="minorHAnsi" w:cstheme="minorHAnsi"/>
          <w:sz w:val="22"/>
          <w:szCs w:val="22"/>
          <w:u w:val="single"/>
          <w:lang w:val="en"/>
        </w:rPr>
        <w:t>Similar services</w:t>
      </w:r>
      <w:bookmarkEnd w:id="35"/>
    </w:p>
    <w:p w14:paraId="6A5DA150" w14:textId="77777777" w:rsidR="00F07EDC" w:rsidRPr="00342E4D" w:rsidRDefault="00F07EDC" w:rsidP="00F07ED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391AF406" w14:textId="51541C95" w:rsidR="00F61E7E" w:rsidRPr="00342E4D" w:rsidRDefault="00F61E7E" w:rsidP="0006068D">
      <w:pPr>
        <w:rPr>
          <w:lang w:val="en-GB"/>
        </w:rPr>
      </w:pPr>
      <w:bookmarkStart w:id="36" w:name="_Toc491193961"/>
      <w:bookmarkEnd w:id="36"/>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7" w:name="_Toc83120002"/>
      <w:bookmarkEnd w:id="31"/>
      <w:bookmarkEnd w:id="32"/>
      <w:bookmarkEnd w:id="33"/>
      <w:bookmarkEnd w:id="34"/>
      <w:r>
        <w:rPr>
          <w:rFonts w:asciiTheme="minorHAnsi" w:hAnsiTheme="minorHAnsi" w:cstheme="minorHAnsi"/>
          <w:b/>
          <w:bCs/>
          <w:caps/>
          <w:sz w:val="28"/>
          <w:szCs w:val="22"/>
          <w:u w:val="single"/>
          <w:lang w:val="en"/>
        </w:rPr>
        <w:t>Candidate participation conditions</w:t>
      </w:r>
      <w:bookmarkEnd w:id="37"/>
    </w:p>
    <w:p w14:paraId="3F106B79" w14:textId="7FCACD01" w:rsidR="00DD0FD9" w:rsidRPr="0006068D" w:rsidRDefault="00DD0FD9" w:rsidP="0006068D">
      <w:pPr>
        <w:pStyle w:val="Heading2"/>
        <w:spacing w:before="120" w:after="120" w:line="240" w:lineRule="auto"/>
        <w:jc w:val="both"/>
        <w:rPr>
          <w:rFonts w:asciiTheme="minorHAnsi" w:hAnsiTheme="minorHAnsi" w:cstheme="minorHAnsi"/>
          <w:sz w:val="22"/>
          <w:szCs w:val="22"/>
          <w:u w:val="single"/>
        </w:rPr>
      </w:pPr>
      <w:bookmarkStart w:id="38" w:name="_Toc83120003"/>
      <w:r>
        <w:rPr>
          <w:rFonts w:asciiTheme="minorHAnsi" w:hAnsiTheme="minorHAnsi" w:cstheme="minorHAnsi"/>
          <w:sz w:val="22"/>
          <w:szCs w:val="22"/>
          <w:u w:val="single"/>
          <w:lang w:val="en"/>
        </w:rPr>
        <w:t>Candidate presentation conditions</w:t>
      </w:r>
      <w:bookmarkEnd w:id="38"/>
    </w:p>
    <w:p w14:paraId="73F7C4C4" w14:textId="75682661"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w:t>
      </w:r>
      <w:r w:rsidR="00C75464">
        <w:rPr>
          <w:rFonts w:asciiTheme="minorHAnsi" w:hAnsiTheme="minorHAnsi" w:cstheme="minorHAnsi"/>
          <w:sz w:val="22"/>
          <w:szCs w:val="22"/>
          <w:lang w:val="en"/>
        </w:rPr>
        <w:t xml:space="preserve">ver, the contracting authority </w:t>
      </w:r>
      <w:r>
        <w:rPr>
          <w:rFonts w:asciiTheme="minorHAnsi" w:hAnsiTheme="minorHAnsi" w:cstheme="minorHAnsi"/>
          <w:sz w:val="22"/>
          <w:szCs w:val="22"/>
          <w:lang w:val="en"/>
        </w:rPr>
        <w:t>does no</w:t>
      </w:r>
      <w:r w:rsidR="00C75464">
        <w:rPr>
          <w:rFonts w:asciiTheme="minorHAnsi" w:hAnsiTheme="minorHAnsi" w:cstheme="minorHAnsi"/>
          <w:sz w:val="22"/>
          <w:szCs w:val="22"/>
          <w:lang w:val="en"/>
        </w:rPr>
        <w:t xml:space="preserve">t </w:t>
      </w:r>
      <w:proofErr w:type="spellStart"/>
      <w:r w:rsidR="00C75464">
        <w:rPr>
          <w:rFonts w:asciiTheme="minorHAnsi" w:hAnsiTheme="minorHAnsi" w:cstheme="minorHAnsi"/>
          <w:sz w:val="22"/>
          <w:szCs w:val="22"/>
          <w:lang w:val="en"/>
        </w:rPr>
        <w:t>authorise</w:t>
      </w:r>
      <w:proofErr w:type="spellEnd"/>
      <w:r>
        <w:rPr>
          <w:rFonts w:asciiTheme="minorHAnsi" w:hAnsiTheme="minorHAnsi" w:cstheme="minorHAnsi"/>
          <w:sz w:val="22"/>
          <w:szCs w:val="22"/>
          <w:lang w:val="en"/>
        </w:rPr>
        <w:t xml:space="preserve"> the candidate to present multiple offers when acting at the same time as:</w:t>
      </w:r>
    </w:p>
    <w:p w14:paraId="03447BCF" w14:textId="77777777" w:rsidR="00DD0FD9" w:rsidRPr="00342E4D" w:rsidRDefault="00DD0FD9" w:rsidP="00F113A0">
      <w:pPr>
        <w:pStyle w:val="Standard"/>
        <w:numPr>
          <w:ilvl w:val="0"/>
          <w:numId w:val="11"/>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F113A0">
      <w:pPr>
        <w:pStyle w:val="Standard"/>
        <w:numPr>
          <w:ilvl w:val="0"/>
          <w:numId w:val="11"/>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Heading2"/>
        <w:spacing w:before="120" w:after="120" w:line="240" w:lineRule="auto"/>
        <w:jc w:val="both"/>
        <w:rPr>
          <w:rFonts w:asciiTheme="minorHAnsi" w:hAnsiTheme="minorHAnsi" w:cstheme="minorHAnsi"/>
          <w:sz w:val="22"/>
          <w:szCs w:val="22"/>
          <w:u w:val="single"/>
          <w:lang w:val="en-GB"/>
        </w:rPr>
      </w:pPr>
      <w:bookmarkStart w:id="39" w:name="_Toc83120004"/>
      <w:r>
        <w:rPr>
          <w:rFonts w:asciiTheme="minorHAnsi" w:hAnsiTheme="minorHAnsi" w:cstheme="minorHAnsi"/>
          <w:sz w:val="22"/>
          <w:szCs w:val="22"/>
          <w:u w:val="single"/>
          <w:lang w:val="en"/>
        </w:rPr>
        <w:t>Grounds and conditions of exclusion</w:t>
      </w:r>
      <w:bookmarkEnd w:id="39"/>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F113A0">
      <w:pPr>
        <w:pStyle w:val="Standard"/>
        <w:numPr>
          <w:ilvl w:val="0"/>
          <w:numId w:val="12"/>
        </w:numPr>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French Law no. 2016-1691 of 9 December 2016 on transparency, anti-corruption and </w:t>
      </w:r>
      <w:proofErr w:type="spellStart"/>
      <w:r>
        <w:rPr>
          <w:rFonts w:asciiTheme="minorHAnsi" w:hAnsiTheme="minorHAnsi" w:cstheme="minorHAnsi"/>
          <w:sz w:val="22"/>
          <w:szCs w:val="22"/>
          <w:lang w:val="en"/>
        </w:rPr>
        <w:t>modernisation</w:t>
      </w:r>
      <w:proofErr w:type="spellEnd"/>
      <w:r>
        <w:rPr>
          <w:rFonts w:asciiTheme="minorHAnsi" w:hAnsiTheme="minorHAnsi" w:cstheme="minorHAnsi"/>
          <w:sz w:val="22"/>
          <w:szCs w:val="22"/>
          <w:lang w:val="en"/>
        </w:rPr>
        <w:t xml:space="preserve"> of the economy, the so-called “Sapin 2” law;</w:t>
      </w:r>
    </w:p>
    <w:p w14:paraId="0E5C43E2" w14:textId="77777777" w:rsidR="00B84C4A" w:rsidRPr="00342E4D" w:rsidRDefault="00B84C4A" w:rsidP="00F113A0">
      <w:pPr>
        <w:pStyle w:val="Standard"/>
        <w:numPr>
          <w:ilvl w:val="0"/>
          <w:numId w:val="12"/>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F113A0">
      <w:pPr>
        <w:pStyle w:val="Standard"/>
        <w:numPr>
          <w:ilvl w:val="0"/>
          <w:numId w:val="12"/>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Heading2"/>
        <w:spacing w:before="120" w:after="120" w:line="240" w:lineRule="auto"/>
        <w:jc w:val="both"/>
        <w:rPr>
          <w:rFonts w:asciiTheme="minorHAnsi" w:hAnsiTheme="minorHAnsi" w:cstheme="minorHAnsi"/>
          <w:sz w:val="22"/>
          <w:szCs w:val="22"/>
          <w:u w:val="single"/>
          <w:lang w:val="en-GB"/>
        </w:rPr>
      </w:pPr>
      <w:bookmarkStart w:id="40" w:name="_Toc8312000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0"/>
      <w:r>
        <w:rPr>
          <w:rFonts w:asciiTheme="minorHAnsi" w:hAnsiTheme="minorHAnsi"/>
          <w:sz w:val="22"/>
          <w:szCs w:val="22"/>
          <w:u w:val="single"/>
          <w:lang w:val="en"/>
        </w:rPr>
        <w:t xml:space="preserve"> </w:t>
      </w:r>
    </w:p>
    <w:p w14:paraId="1E87415D" w14:textId="1188689D" w:rsidR="00630EE6" w:rsidRPr="00342E4D" w:rsidRDefault="00C75464"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 </w:t>
      </w:r>
      <w:r w:rsidR="00630EE6">
        <w:rPr>
          <w:rFonts w:asciiTheme="minorHAnsi" w:hAnsiTheme="minorHAnsi" w:cstheme="minorHAnsi"/>
          <w:sz w:val="22"/>
          <w:szCs w:val="22"/>
          <w:lang w:val="en"/>
        </w:rPr>
        <w:t>The contracting authority imposes the following minimum capacity levels on candidates:</w:t>
      </w:r>
    </w:p>
    <w:p w14:paraId="45E3491A" w14:textId="77777777" w:rsidR="00630EE6" w:rsidRPr="00342E4D" w:rsidRDefault="00630EE6" w:rsidP="00630EE6">
      <w:pPr>
        <w:pStyle w:val="Default"/>
        <w:jc w:val="both"/>
        <w:rPr>
          <w:rFonts w:asciiTheme="minorHAnsi" w:hAnsiTheme="minorHAnsi" w:cstheme="minorHAnsi"/>
          <w:sz w:val="22"/>
          <w:szCs w:val="22"/>
          <w:lang w:val="en-GB"/>
        </w:rPr>
      </w:pPr>
    </w:p>
    <w:p w14:paraId="3B784CC0" w14:textId="77777777" w:rsidR="00630EE6" w:rsidRPr="0006068D" w:rsidRDefault="00630EE6" w:rsidP="0006068D">
      <w:pPr>
        <w:pStyle w:val="Heading2"/>
        <w:spacing w:before="120" w:after="120" w:line="240" w:lineRule="auto"/>
        <w:ind w:left="708"/>
        <w:jc w:val="both"/>
        <w:rPr>
          <w:rFonts w:asciiTheme="minorHAnsi" w:hAnsiTheme="minorHAnsi" w:cstheme="minorHAnsi"/>
          <w:i/>
          <w:sz w:val="22"/>
          <w:szCs w:val="22"/>
        </w:rPr>
      </w:pPr>
      <w:bookmarkStart w:id="41" w:name="_Toc83120006"/>
      <w:r>
        <w:rPr>
          <w:rFonts w:asciiTheme="minorHAnsi" w:hAnsiTheme="minorHAnsi" w:cstheme="minorHAnsi"/>
          <w:i/>
          <w:iCs/>
          <w:sz w:val="22"/>
          <w:szCs w:val="22"/>
          <w:lang w:val="en"/>
        </w:rPr>
        <w:t>ECONOMIC AND FINANCIAL CAPACITY</w:t>
      </w:r>
      <w:bookmarkEnd w:id="41"/>
    </w:p>
    <w:p w14:paraId="11254795" w14:textId="3E1EDC04" w:rsidR="00630EE6" w:rsidRPr="00C75464" w:rsidRDefault="00C75464" w:rsidP="00F113A0">
      <w:pPr>
        <w:pStyle w:val="Default"/>
        <w:numPr>
          <w:ilvl w:val="0"/>
          <w:numId w:val="10"/>
        </w:numPr>
        <w:jc w:val="both"/>
        <w:rPr>
          <w:rFonts w:asciiTheme="minorHAnsi" w:hAnsiTheme="minorHAnsi" w:cstheme="minorHAnsi"/>
          <w:sz w:val="22"/>
          <w:szCs w:val="22"/>
          <w:lang w:val="en-GB"/>
        </w:rPr>
      </w:pPr>
      <w:r>
        <w:rPr>
          <w:rFonts w:asciiTheme="minorHAnsi" w:hAnsiTheme="minorHAnsi" w:cstheme="minorHAnsi"/>
          <w:sz w:val="22"/>
          <w:szCs w:val="22"/>
          <w:lang w:val="en-GB"/>
        </w:rPr>
        <w:t>T</w:t>
      </w:r>
      <w:r w:rsidRPr="00C75464">
        <w:rPr>
          <w:rFonts w:asciiTheme="minorHAnsi" w:hAnsiTheme="minorHAnsi" w:cstheme="minorHAnsi"/>
          <w:sz w:val="22"/>
          <w:szCs w:val="22"/>
          <w:lang w:val="en-GB"/>
        </w:rPr>
        <w:t xml:space="preserve">he candidate must demonstrate an </w:t>
      </w:r>
      <w:r w:rsidRPr="00C75464">
        <w:rPr>
          <w:rFonts w:asciiTheme="minorHAnsi" w:hAnsiTheme="minorHAnsi" w:cstheme="minorHAnsi"/>
          <w:b/>
          <w:bCs/>
          <w:sz w:val="22"/>
          <w:szCs w:val="22"/>
          <w:lang w:val="en-GB"/>
        </w:rPr>
        <w:t>average a</w:t>
      </w:r>
      <w:r>
        <w:rPr>
          <w:rFonts w:asciiTheme="minorHAnsi" w:hAnsiTheme="minorHAnsi" w:cstheme="minorHAnsi"/>
          <w:b/>
          <w:bCs/>
          <w:sz w:val="22"/>
          <w:szCs w:val="22"/>
          <w:lang w:val="en-GB"/>
        </w:rPr>
        <w:t>nnual turnover of at least EUR 1</w:t>
      </w:r>
      <w:r w:rsidRPr="00C75464">
        <w:rPr>
          <w:rFonts w:asciiTheme="minorHAnsi" w:hAnsiTheme="minorHAnsi" w:cstheme="minorHAnsi"/>
          <w:b/>
          <w:bCs/>
          <w:sz w:val="22"/>
          <w:szCs w:val="22"/>
          <w:lang w:val="en-GB"/>
        </w:rPr>
        <w:t>50,000 (excluding VAT)</w:t>
      </w:r>
      <w:r w:rsidRPr="00C75464">
        <w:rPr>
          <w:rFonts w:asciiTheme="minorHAnsi" w:hAnsiTheme="minorHAnsi" w:cstheme="minorHAnsi"/>
          <w:sz w:val="22"/>
          <w:szCs w:val="22"/>
          <w:lang w:val="en-GB"/>
        </w:rPr>
        <w:t xml:space="preserve"> over the last three financial years.</w:t>
      </w:r>
    </w:p>
    <w:p w14:paraId="5E37CCD5" w14:textId="77777777" w:rsidR="00630EE6" w:rsidRPr="00C75464" w:rsidRDefault="00630EE6" w:rsidP="00630EE6">
      <w:pPr>
        <w:pStyle w:val="Default"/>
        <w:jc w:val="both"/>
        <w:rPr>
          <w:rFonts w:asciiTheme="minorHAnsi" w:hAnsiTheme="minorHAnsi" w:cstheme="minorHAnsi"/>
          <w:sz w:val="22"/>
          <w:szCs w:val="22"/>
          <w:lang w:val="en-GB"/>
        </w:rPr>
      </w:pPr>
    </w:p>
    <w:p w14:paraId="4DE3DB86" w14:textId="38DDD3E7" w:rsidR="00C75464" w:rsidRPr="00C75464" w:rsidRDefault="00630EE6" w:rsidP="00C75464">
      <w:pPr>
        <w:pStyle w:val="Heading2"/>
        <w:spacing w:before="120" w:after="120" w:line="240" w:lineRule="auto"/>
        <w:ind w:left="708"/>
        <w:jc w:val="both"/>
        <w:rPr>
          <w:rFonts w:asciiTheme="minorHAnsi" w:hAnsiTheme="minorHAnsi" w:cstheme="minorHAnsi"/>
          <w:i/>
          <w:sz w:val="22"/>
          <w:szCs w:val="22"/>
        </w:rPr>
      </w:pPr>
      <w:bookmarkStart w:id="42" w:name="_Toc83120007"/>
      <w:r>
        <w:rPr>
          <w:rFonts w:asciiTheme="minorHAnsi" w:hAnsiTheme="minorHAnsi" w:cstheme="minorHAnsi"/>
          <w:i/>
          <w:iCs/>
          <w:sz w:val="22"/>
          <w:szCs w:val="22"/>
          <w:lang w:val="en"/>
        </w:rPr>
        <w:t>TECHNICAL AND PROFESSIONAL CAPACITY</w:t>
      </w:r>
      <w:bookmarkEnd w:id="42"/>
    </w:p>
    <w:p w14:paraId="1284AC8B" w14:textId="24D6D98D" w:rsidR="008802B0" w:rsidRDefault="00C75464" w:rsidP="00F113A0">
      <w:pPr>
        <w:pStyle w:val="Default"/>
        <w:numPr>
          <w:ilvl w:val="0"/>
          <w:numId w:val="14"/>
        </w:numPr>
        <w:jc w:val="both"/>
        <w:rPr>
          <w:rFonts w:asciiTheme="minorHAnsi" w:hAnsiTheme="minorHAnsi" w:cstheme="minorHAnsi"/>
          <w:sz w:val="22"/>
          <w:szCs w:val="22"/>
          <w:lang w:val="en-GB"/>
        </w:rPr>
      </w:pPr>
      <w:r w:rsidRPr="00C75464">
        <w:rPr>
          <w:rFonts w:asciiTheme="minorHAnsi" w:hAnsiTheme="minorHAnsi" w:cstheme="minorHAnsi"/>
          <w:sz w:val="22"/>
          <w:szCs w:val="22"/>
          <w:lang w:val="en-GB"/>
        </w:rPr>
        <w:t xml:space="preserve">The candidate must </w:t>
      </w:r>
      <w:r w:rsidR="00F9320B">
        <w:rPr>
          <w:rFonts w:asciiTheme="minorHAnsi" w:hAnsiTheme="minorHAnsi" w:cstheme="minorHAnsi"/>
          <w:sz w:val="22"/>
          <w:szCs w:val="22"/>
          <w:lang w:val="en-GB"/>
        </w:rPr>
        <w:t>demonstrate proven experience</w:t>
      </w:r>
      <w:r w:rsidRPr="00C75464">
        <w:rPr>
          <w:rFonts w:asciiTheme="minorHAnsi" w:hAnsiTheme="minorHAnsi" w:cstheme="minorHAnsi"/>
          <w:sz w:val="22"/>
          <w:szCs w:val="22"/>
          <w:lang w:val="en-GB"/>
        </w:rPr>
        <w:t xml:space="preserve"> in organising international events,</w:t>
      </w:r>
      <w:r w:rsidR="00F46D89">
        <w:rPr>
          <w:rFonts w:asciiTheme="minorHAnsi" w:hAnsiTheme="minorHAnsi" w:cstheme="minorHAnsi"/>
          <w:sz w:val="22"/>
          <w:szCs w:val="22"/>
          <w:lang w:val="en-GB"/>
        </w:rPr>
        <w:t xml:space="preserve"> webinars</w:t>
      </w:r>
      <w:r w:rsidRPr="00C75464">
        <w:rPr>
          <w:rFonts w:asciiTheme="minorHAnsi" w:hAnsiTheme="minorHAnsi" w:cstheme="minorHAnsi"/>
          <w:sz w:val="22"/>
          <w:szCs w:val="22"/>
          <w:lang w:val="en-GB"/>
        </w:rPr>
        <w:t xml:space="preserve"> </w:t>
      </w:r>
      <w:r w:rsidR="008802B0">
        <w:rPr>
          <w:rFonts w:asciiTheme="minorHAnsi" w:hAnsiTheme="minorHAnsi" w:cstheme="minorHAnsi"/>
          <w:sz w:val="22"/>
          <w:szCs w:val="22"/>
          <w:lang w:val="en-GB"/>
        </w:rPr>
        <w:t>or similar logistical services.</w:t>
      </w:r>
    </w:p>
    <w:p w14:paraId="629145FF" w14:textId="777CF604" w:rsidR="008802B0" w:rsidRDefault="008802B0" w:rsidP="00F113A0">
      <w:pPr>
        <w:pStyle w:val="Default"/>
        <w:numPr>
          <w:ilvl w:val="0"/>
          <w:numId w:val="14"/>
        </w:numPr>
        <w:jc w:val="both"/>
        <w:rPr>
          <w:rFonts w:asciiTheme="minorHAnsi" w:hAnsiTheme="minorHAnsi" w:cstheme="minorHAnsi"/>
          <w:sz w:val="22"/>
          <w:szCs w:val="22"/>
          <w:lang w:val="en-GB"/>
        </w:rPr>
      </w:pPr>
      <w:r>
        <w:rPr>
          <w:rFonts w:asciiTheme="minorHAnsi" w:hAnsiTheme="minorHAnsi" w:cstheme="minorHAnsi"/>
          <w:sz w:val="22"/>
          <w:szCs w:val="22"/>
          <w:lang w:val="en-GB"/>
        </w:rPr>
        <w:t>This expertise may be demonstrated through references from previous assignments, contracts performed, certificates of satisfactory execution, o</w:t>
      </w:r>
      <w:r w:rsidRPr="008802B0">
        <w:rPr>
          <w:rFonts w:asciiTheme="minorHAnsi" w:hAnsiTheme="minorHAnsi" w:cstheme="minorHAnsi"/>
          <w:sz w:val="22"/>
          <w:szCs w:val="22"/>
          <w:lang w:val="en-GB"/>
        </w:rPr>
        <w:t>r any other appropriate documentary evidence.</w:t>
      </w:r>
    </w:p>
    <w:p w14:paraId="3E6FFD3A" w14:textId="0EE40438" w:rsidR="008802B0" w:rsidRPr="008802B0" w:rsidRDefault="008802B0" w:rsidP="00F113A0">
      <w:pPr>
        <w:pStyle w:val="Default"/>
        <w:numPr>
          <w:ilvl w:val="0"/>
          <w:numId w:val="14"/>
        </w:numPr>
        <w:jc w:val="both"/>
        <w:rPr>
          <w:rFonts w:asciiTheme="minorHAnsi" w:hAnsiTheme="minorHAnsi" w:cstheme="minorHAnsi"/>
          <w:sz w:val="22"/>
          <w:szCs w:val="22"/>
          <w:lang w:val="en-GB"/>
        </w:rPr>
      </w:pPr>
      <w:r w:rsidRPr="008802B0">
        <w:rPr>
          <w:rFonts w:asciiTheme="minorHAnsi" w:hAnsiTheme="minorHAnsi" w:cstheme="minorHAnsi"/>
          <w:sz w:val="22"/>
          <w:szCs w:val="22"/>
          <w:lang w:val="en-GB"/>
        </w:rPr>
        <w:t xml:space="preserve">The tenderer must demonstrate the ability to mobilise an appropriate project team to </w:t>
      </w:r>
      <w:r>
        <w:rPr>
          <w:rFonts w:asciiTheme="minorHAnsi" w:hAnsiTheme="minorHAnsi" w:cstheme="minorHAnsi"/>
          <w:sz w:val="22"/>
          <w:szCs w:val="22"/>
          <w:lang w:val="en-GB"/>
        </w:rPr>
        <w:t>deliver the services, including a</w:t>
      </w:r>
      <w:r w:rsidRPr="008802B0">
        <w:rPr>
          <w:rFonts w:asciiTheme="minorHAnsi" w:hAnsiTheme="minorHAnsi" w:cstheme="minorHAnsi"/>
          <w:sz w:val="22"/>
          <w:szCs w:val="22"/>
          <w:lang w:val="en-GB"/>
        </w:rPr>
        <w:t xml:space="preserve"> qualified project coordinator with experience in international event logistics,</w:t>
      </w:r>
      <w:r>
        <w:rPr>
          <w:rFonts w:asciiTheme="minorHAnsi" w:hAnsiTheme="minorHAnsi" w:cstheme="minorHAnsi"/>
          <w:sz w:val="22"/>
          <w:szCs w:val="22"/>
          <w:lang w:val="en-GB"/>
        </w:rPr>
        <w:t xml:space="preserve"> and a</w:t>
      </w:r>
      <w:r w:rsidRPr="008802B0">
        <w:rPr>
          <w:rFonts w:asciiTheme="minorHAnsi" w:hAnsiTheme="minorHAnsi" w:cstheme="minorHAnsi"/>
          <w:sz w:val="22"/>
          <w:szCs w:val="22"/>
          <w:lang w:val="en-GB"/>
        </w:rPr>
        <w:t>dequate administrative and logistical support staff.</w:t>
      </w:r>
    </w:p>
    <w:p w14:paraId="1BF05AEA" w14:textId="1813ABCD" w:rsidR="008802B0" w:rsidRPr="008802B0" w:rsidRDefault="008802B0" w:rsidP="008802B0">
      <w:pPr>
        <w:pStyle w:val="Default"/>
        <w:ind w:left="720"/>
        <w:jc w:val="both"/>
        <w:rPr>
          <w:rFonts w:asciiTheme="minorHAnsi" w:hAnsiTheme="minorHAnsi" w:cstheme="minorHAnsi"/>
          <w:sz w:val="22"/>
          <w:szCs w:val="22"/>
          <w:lang w:val="en-GB"/>
        </w:rPr>
      </w:pPr>
      <w:r w:rsidRPr="008802B0">
        <w:rPr>
          <w:rFonts w:asciiTheme="minorHAnsi" w:hAnsiTheme="minorHAnsi" w:cstheme="minorHAnsi"/>
          <w:sz w:val="22"/>
          <w:szCs w:val="22"/>
          <w:lang w:val="en-GB"/>
        </w:rPr>
        <w:t>The tenderer shall provide:</w:t>
      </w:r>
    </w:p>
    <w:p w14:paraId="41BE5DFB" w14:textId="607F9435" w:rsidR="008802B0" w:rsidRPr="008802B0" w:rsidRDefault="008802B0" w:rsidP="00F113A0">
      <w:pPr>
        <w:pStyle w:val="Default"/>
        <w:numPr>
          <w:ilvl w:val="0"/>
          <w:numId w:val="15"/>
        </w:numPr>
        <w:jc w:val="both"/>
        <w:rPr>
          <w:rFonts w:asciiTheme="minorHAnsi" w:hAnsiTheme="minorHAnsi" w:cstheme="minorHAnsi"/>
          <w:sz w:val="22"/>
          <w:szCs w:val="22"/>
          <w:lang w:val="en-GB"/>
        </w:rPr>
      </w:pPr>
      <w:r w:rsidRPr="008802B0">
        <w:rPr>
          <w:rFonts w:asciiTheme="minorHAnsi" w:hAnsiTheme="minorHAnsi" w:cstheme="minorHAnsi"/>
          <w:sz w:val="22"/>
          <w:szCs w:val="22"/>
          <w:lang w:val="en-GB"/>
        </w:rPr>
        <w:t>A description of the proposed team,</w:t>
      </w:r>
    </w:p>
    <w:p w14:paraId="0FF6F1AA" w14:textId="473FCEB9" w:rsidR="008802B0" w:rsidRDefault="008802B0" w:rsidP="00F113A0">
      <w:pPr>
        <w:pStyle w:val="Default"/>
        <w:numPr>
          <w:ilvl w:val="0"/>
          <w:numId w:val="15"/>
        </w:numPr>
        <w:jc w:val="both"/>
        <w:rPr>
          <w:rFonts w:asciiTheme="minorHAnsi" w:hAnsiTheme="minorHAnsi" w:cstheme="minorHAnsi"/>
          <w:sz w:val="22"/>
          <w:szCs w:val="22"/>
          <w:lang w:val="en-GB"/>
        </w:rPr>
      </w:pPr>
      <w:r w:rsidRPr="008802B0">
        <w:rPr>
          <w:rFonts w:asciiTheme="minorHAnsi" w:hAnsiTheme="minorHAnsi" w:cstheme="minorHAnsi"/>
          <w:sz w:val="22"/>
          <w:szCs w:val="22"/>
          <w:lang w:val="en-GB"/>
        </w:rPr>
        <w:t>A description of roles and responsibilities.</w:t>
      </w: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7777777"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proofErr w:type="spellStart"/>
      <w:r>
        <w:rPr>
          <w:rFonts w:asciiTheme="minorHAnsi" w:hAnsiTheme="minorHAnsi" w:cstheme="minorHAnsi"/>
          <w:sz w:val="22"/>
          <w:szCs w:val="22"/>
          <w:lang w:val="en"/>
        </w:rPr>
        <w:t>authorisation</w:t>
      </w:r>
      <w:proofErr w:type="spellEnd"/>
      <w:r>
        <w:rPr>
          <w:rFonts w:asciiTheme="minorHAnsi" w:hAnsiTheme="minorHAnsi" w:cstheme="minorHAnsi"/>
          <w:sz w:val="22"/>
          <w:szCs w:val="22"/>
          <w:lang w:val="en"/>
        </w:rPr>
        <w:t xml:space="preserve">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Heading2"/>
        <w:spacing w:before="120" w:after="120" w:line="240" w:lineRule="auto"/>
        <w:jc w:val="both"/>
        <w:rPr>
          <w:rFonts w:asciiTheme="minorHAnsi" w:hAnsiTheme="minorHAnsi" w:cstheme="minorHAnsi"/>
          <w:sz w:val="22"/>
          <w:szCs w:val="22"/>
          <w:u w:val="single"/>
          <w:lang w:val="en-GB"/>
        </w:rPr>
      </w:pPr>
      <w:bookmarkStart w:id="43" w:name="_Toc55543797"/>
      <w:bookmarkStart w:id="44" w:name="_Toc55543747"/>
      <w:bookmarkStart w:id="45" w:name="__RefHeading__47578_1391709442"/>
      <w:bookmarkStart w:id="46" w:name="_Toc83120008"/>
      <w:r>
        <w:rPr>
          <w:rFonts w:asciiTheme="minorHAnsi" w:hAnsiTheme="minorHAnsi" w:cstheme="minorHAnsi"/>
          <w:sz w:val="22"/>
          <w:szCs w:val="22"/>
          <w:u w:val="single"/>
          <w:lang w:val="en"/>
        </w:rPr>
        <w:t>Specific requirements for consortia of economic operators</w:t>
      </w:r>
      <w:bookmarkEnd w:id="43"/>
      <w:bookmarkEnd w:id="44"/>
      <w:bookmarkEnd w:id="45"/>
      <w:bookmarkEnd w:id="46"/>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Heading2"/>
        <w:spacing w:before="120" w:after="120" w:line="240" w:lineRule="auto"/>
        <w:ind w:left="708"/>
        <w:jc w:val="both"/>
        <w:rPr>
          <w:rFonts w:asciiTheme="minorHAnsi" w:hAnsiTheme="minorHAnsi" w:cstheme="minorHAnsi"/>
          <w:i/>
          <w:sz w:val="22"/>
          <w:szCs w:val="22"/>
          <w:lang w:val="en-GB"/>
        </w:rPr>
      </w:pPr>
      <w:bookmarkStart w:id="47" w:name="_Toc55543798"/>
      <w:bookmarkStart w:id="48" w:name="_Toc83120009"/>
      <w:r>
        <w:rPr>
          <w:rFonts w:asciiTheme="minorHAnsi" w:hAnsiTheme="minorHAnsi" w:cstheme="minorHAnsi"/>
          <w:i/>
          <w:iCs/>
          <w:sz w:val="22"/>
          <w:szCs w:val="22"/>
          <w:lang w:val="en"/>
        </w:rPr>
        <w:t>Grounds for the exclusion of consortia</w:t>
      </w:r>
      <w:bookmarkEnd w:id="47"/>
      <w:bookmarkEnd w:id="48"/>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Where the grounds for exclusion from the tender procedure concern one of the consortium members, the contracting authority shall demand its replacement by an entity not subject to the grounds for exclusion, to </w:t>
      </w:r>
      <w:r>
        <w:rPr>
          <w:rFonts w:asciiTheme="minorHAnsi" w:hAnsiTheme="minorHAnsi" w:cstheme="minorHAnsi"/>
          <w:sz w:val="22"/>
          <w:szCs w:val="22"/>
          <w:lang w:val="en"/>
        </w:rPr>
        <w:lastRenderedPageBreak/>
        <w:t>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Heading2"/>
        <w:spacing w:before="120" w:after="120" w:line="240" w:lineRule="auto"/>
        <w:ind w:left="708"/>
        <w:jc w:val="both"/>
        <w:rPr>
          <w:rFonts w:asciiTheme="minorHAnsi" w:hAnsiTheme="minorHAnsi" w:cstheme="minorHAnsi"/>
          <w:i/>
          <w:sz w:val="22"/>
          <w:szCs w:val="22"/>
          <w:lang w:val="en-GB"/>
        </w:rPr>
      </w:pPr>
      <w:bookmarkStart w:id="49" w:name="_Toc55543800"/>
      <w:bookmarkStart w:id="50" w:name="_Toc83120010"/>
      <w:r>
        <w:rPr>
          <w:rFonts w:asciiTheme="minorHAnsi" w:hAnsiTheme="minorHAnsi" w:cstheme="minorHAnsi"/>
          <w:i/>
          <w:iCs/>
          <w:sz w:val="22"/>
          <w:szCs w:val="22"/>
          <w:lang w:val="en"/>
        </w:rPr>
        <w:t>Form of the consortium</w:t>
      </w:r>
      <w:bookmarkEnd w:id="49"/>
      <w:bookmarkEnd w:id="50"/>
    </w:p>
    <w:p w14:paraId="3BC3F89E" w14:textId="6D620321" w:rsidR="00027BDB" w:rsidRDefault="00127407" w:rsidP="002F2416">
      <w:pPr>
        <w:pStyle w:val="Standard"/>
        <w:rPr>
          <w:rFonts w:asciiTheme="minorHAnsi" w:hAnsiTheme="minorHAnsi" w:cstheme="minorHAnsi"/>
          <w:sz w:val="22"/>
          <w:szCs w:val="22"/>
          <w:lang w:val="en"/>
        </w:rPr>
      </w:pPr>
      <w:r>
        <w:rPr>
          <w:rFonts w:asciiTheme="minorHAnsi" w:hAnsiTheme="minorHAnsi" w:cstheme="minorHAnsi"/>
          <w:sz w:val="22"/>
          <w:szCs w:val="22"/>
          <w:lang w:val="en"/>
        </w:rPr>
        <w:t xml:space="preserve">The consortium shall be jointly and severally </w:t>
      </w:r>
      <w:r w:rsidR="008802B0">
        <w:rPr>
          <w:rFonts w:asciiTheme="minorHAnsi" w:hAnsiTheme="minorHAnsi" w:cstheme="minorHAnsi"/>
          <w:sz w:val="22"/>
          <w:szCs w:val="22"/>
          <w:lang w:val="en"/>
        </w:rPr>
        <w:t xml:space="preserve">liable. </w:t>
      </w:r>
    </w:p>
    <w:p w14:paraId="6EE4DCFD" w14:textId="77777777" w:rsidR="008802B0" w:rsidRPr="00342E4D" w:rsidRDefault="008802B0"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Heading2"/>
        <w:spacing w:before="120" w:after="120" w:line="240" w:lineRule="auto"/>
        <w:jc w:val="both"/>
        <w:rPr>
          <w:rFonts w:asciiTheme="minorHAnsi" w:hAnsiTheme="minorHAnsi" w:cstheme="minorHAnsi"/>
          <w:sz w:val="22"/>
          <w:szCs w:val="22"/>
          <w:u w:val="single"/>
          <w:lang w:val="en-GB"/>
        </w:rPr>
      </w:pPr>
      <w:bookmarkStart w:id="51" w:name="_Toc55543801"/>
      <w:bookmarkStart w:id="52" w:name="_Toc55543748"/>
      <w:bookmarkStart w:id="53" w:name="__RefHeading__47580_1391709442"/>
      <w:bookmarkStart w:id="54" w:name="_Toc83120011"/>
      <w:r>
        <w:rPr>
          <w:rFonts w:asciiTheme="minorHAnsi" w:hAnsiTheme="minorHAnsi" w:cstheme="minorHAnsi"/>
          <w:sz w:val="22"/>
          <w:szCs w:val="22"/>
          <w:u w:val="single"/>
          <w:lang w:val="en"/>
        </w:rPr>
        <w:t>Subcontracting</w:t>
      </w:r>
      <w:bookmarkEnd w:id="51"/>
      <w:bookmarkEnd w:id="52"/>
      <w:bookmarkEnd w:id="53"/>
      <w:bookmarkEnd w:id="54"/>
    </w:p>
    <w:p w14:paraId="6DB892B4" w14:textId="77777777" w:rsidR="002F2416" w:rsidRPr="00342E4D" w:rsidRDefault="002F2416" w:rsidP="00E23E75">
      <w:pPr>
        <w:pStyle w:val="Heading2"/>
        <w:spacing w:before="120" w:after="120" w:line="240" w:lineRule="auto"/>
        <w:ind w:left="708"/>
        <w:jc w:val="both"/>
        <w:rPr>
          <w:rFonts w:asciiTheme="minorHAnsi" w:hAnsiTheme="minorHAnsi" w:cstheme="minorHAnsi"/>
          <w:i/>
          <w:sz w:val="22"/>
          <w:szCs w:val="22"/>
          <w:lang w:val="en-GB"/>
        </w:rPr>
      </w:pPr>
      <w:bookmarkStart w:id="55" w:name="_Toc55543802"/>
      <w:bookmarkStart w:id="56" w:name="_Toc83120012"/>
      <w:r>
        <w:rPr>
          <w:rFonts w:asciiTheme="minorHAnsi" w:hAnsiTheme="minorHAnsi" w:cstheme="minorHAnsi"/>
          <w:i/>
          <w:iCs/>
          <w:sz w:val="22"/>
          <w:szCs w:val="22"/>
          <w:lang w:val="en"/>
        </w:rPr>
        <w:t>Grounds for exclusion in the case of subcontracting</w:t>
      </w:r>
      <w:bookmarkEnd w:id="55"/>
      <w:bookmarkEnd w:id="56"/>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Heading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7" w:name="_Toc55543803"/>
      <w:bookmarkStart w:id="58" w:name="_Toc83120013"/>
      <w:r>
        <w:rPr>
          <w:rFonts w:asciiTheme="minorHAnsi" w:hAnsiTheme="minorHAnsi" w:cstheme="minorHAnsi"/>
          <w:i/>
          <w:iCs/>
          <w:sz w:val="22"/>
          <w:szCs w:val="22"/>
          <w:lang w:val="en"/>
        </w:rPr>
        <w:t>Presentation of a subcontractor</w:t>
      </w:r>
      <w:bookmarkEnd w:id="57"/>
      <w:bookmarkEnd w:id="58"/>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FootnoteReference"/>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9" w:name="_Toc63419888"/>
      <w:bookmarkStart w:id="60" w:name="_Toc56790441"/>
      <w:bookmarkStart w:id="61" w:name="_Toc56789984"/>
      <w:bookmarkStart w:id="62" w:name="_Toc56722965"/>
      <w:bookmarkStart w:id="63" w:name="_Toc83120014"/>
      <w:bookmarkEnd w:id="59"/>
      <w:bookmarkEnd w:id="60"/>
      <w:bookmarkEnd w:id="61"/>
      <w:bookmarkEnd w:id="62"/>
      <w:r>
        <w:rPr>
          <w:rFonts w:asciiTheme="minorHAnsi" w:hAnsiTheme="minorHAnsi" w:cstheme="minorHAnsi"/>
          <w:b/>
          <w:bCs/>
          <w:caps/>
          <w:sz w:val="28"/>
          <w:szCs w:val="22"/>
          <w:u w:val="single"/>
          <w:lang w:val="en"/>
        </w:rPr>
        <w:t>Presentation of bids and submission process</w:t>
      </w:r>
      <w:bookmarkEnd w:id="63"/>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4" w:name="_Toc417653428"/>
      <w:bookmarkStart w:id="65" w:name="_Toc419212444"/>
      <w:bookmarkStart w:id="66" w:name="_Toc443657778"/>
      <w:bookmarkStart w:id="67"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4230FB" w:rsidRDefault="00701018">
      <w:pPr>
        <w:pStyle w:val="Heading2"/>
        <w:spacing w:before="120" w:after="120" w:line="240" w:lineRule="auto"/>
        <w:jc w:val="both"/>
        <w:rPr>
          <w:rFonts w:asciiTheme="minorHAnsi" w:hAnsiTheme="minorHAnsi" w:cstheme="minorHAnsi"/>
          <w:sz w:val="22"/>
          <w:szCs w:val="22"/>
          <w:u w:val="single"/>
          <w:lang w:val="en-GB"/>
        </w:rPr>
      </w:pPr>
      <w:bookmarkStart w:id="68" w:name="_Toc455768072"/>
      <w:bookmarkStart w:id="69" w:name="_Toc455679215"/>
      <w:bookmarkStart w:id="70" w:name="_Toc455587889"/>
      <w:bookmarkStart w:id="71" w:name="_Toc452049149"/>
      <w:bookmarkStart w:id="72" w:name="_Toc83120015"/>
      <w:bookmarkEnd w:id="64"/>
      <w:bookmarkEnd w:id="65"/>
      <w:bookmarkEnd w:id="66"/>
      <w:bookmarkEnd w:id="67"/>
      <w:r>
        <w:rPr>
          <w:rFonts w:asciiTheme="minorHAnsi" w:hAnsiTheme="minorHAnsi" w:cstheme="minorHAnsi"/>
          <w:sz w:val="22"/>
          <w:szCs w:val="22"/>
          <w:u w:val="single"/>
          <w:lang w:val="en"/>
        </w:rPr>
        <w:t>Application documents</w:t>
      </w:r>
      <w:bookmarkEnd w:id="68"/>
      <w:bookmarkEnd w:id="69"/>
      <w:bookmarkEnd w:id="70"/>
      <w:bookmarkEnd w:id="71"/>
      <w:bookmarkEnd w:id="72"/>
    </w:p>
    <w:p w14:paraId="63C29446" w14:textId="77777777" w:rsidR="00701018" w:rsidRPr="004230FB" w:rsidRDefault="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the following application documents:</w:t>
      </w:r>
    </w:p>
    <w:p w14:paraId="1C8D9BB7" w14:textId="77777777" w:rsidR="0025065C" w:rsidRPr="00342E4D" w:rsidRDefault="0025065C" w:rsidP="00F113A0">
      <w:pPr>
        <w:pStyle w:val="Default"/>
        <w:numPr>
          <w:ilvl w:val="0"/>
          <w:numId w:val="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Proof of registration at the trade and companies registry (“k-bis” or equivalent);</w:t>
      </w:r>
    </w:p>
    <w:p w14:paraId="1369CD1A" w14:textId="7783ABEE" w:rsidR="0025065C" w:rsidRPr="0006068D" w:rsidRDefault="0025065C" w:rsidP="00F113A0">
      <w:pPr>
        <w:pStyle w:val="Default"/>
        <w:numPr>
          <w:ilvl w:val="0"/>
          <w:numId w:val="8"/>
        </w:numPr>
        <w:ind w:hanging="294"/>
        <w:jc w:val="both"/>
        <w:rPr>
          <w:rFonts w:asciiTheme="minorHAnsi" w:hAnsiTheme="minorHAnsi" w:cstheme="minorHAnsi"/>
          <w:sz w:val="22"/>
          <w:szCs w:val="22"/>
        </w:rPr>
      </w:pPr>
      <w:r>
        <w:rPr>
          <w:rFonts w:asciiTheme="minorHAnsi" w:hAnsiTheme="minorHAnsi" w:cstheme="minorHAnsi"/>
          <w:sz w:val="22"/>
          <w:szCs w:val="22"/>
          <w:lang w:val="en"/>
        </w:rPr>
        <w:t>The attached application form;</w:t>
      </w:r>
    </w:p>
    <w:p w14:paraId="44856DAA" w14:textId="3A3896E9" w:rsidR="00CB5929" w:rsidRPr="00342E4D" w:rsidRDefault="00CB5929" w:rsidP="00F113A0">
      <w:pPr>
        <w:pStyle w:val="Default"/>
        <w:numPr>
          <w:ilvl w:val="0"/>
          <w:numId w:val="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attached GDPR compliance verification form, used to verify that the bidder has implemented appropriate technical and </w:t>
      </w:r>
      <w:proofErr w:type="spellStart"/>
      <w:r>
        <w:rPr>
          <w:rFonts w:asciiTheme="minorHAnsi" w:hAnsiTheme="minorHAnsi" w:cstheme="minorHAnsi"/>
          <w:sz w:val="22"/>
          <w:szCs w:val="22"/>
          <w:lang w:val="en"/>
        </w:rPr>
        <w:t>organisational</w:t>
      </w:r>
      <w:proofErr w:type="spellEnd"/>
      <w:r>
        <w:rPr>
          <w:rFonts w:asciiTheme="minorHAnsi" w:hAnsiTheme="minorHAnsi" w:cstheme="minorHAnsi"/>
          <w:sz w:val="22"/>
          <w:szCs w:val="22"/>
          <w:lang w:val="en"/>
        </w:rPr>
        <w:t xml:space="preserve"> measures such that data processing complies with relevant data protection laws and regulations (GDPR and French data protection legislation), thereby guaranteeing the rights of data subjects;</w:t>
      </w:r>
    </w:p>
    <w:p w14:paraId="65CC75FA" w14:textId="516C0452" w:rsidR="003370C9" w:rsidRPr="003370C9" w:rsidRDefault="007A1888" w:rsidP="00F113A0">
      <w:pPr>
        <w:pStyle w:val="Default"/>
        <w:numPr>
          <w:ilvl w:val="0"/>
          <w:numId w:val="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As applicable, the court ruling on receivership (</w:t>
      </w:r>
      <w:proofErr w:type="spellStart"/>
      <w:r>
        <w:rPr>
          <w:rFonts w:asciiTheme="minorHAnsi" w:hAnsiTheme="minorHAnsi" w:cstheme="minorHAnsi"/>
          <w:i/>
          <w:iCs/>
          <w:sz w:val="22"/>
          <w:szCs w:val="22"/>
          <w:lang w:val="en"/>
        </w:rPr>
        <w:t>redressement</w:t>
      </w:r>
      <w:proofErr w:type="spellEnd"/>
      <w:r>
        <w:rPr>
          <w:rFonts w:asciiTheme="minorHAnsi" w:hAnsiTheme="minorHAnsi" w:cstheme="minorHAnsi"/>
          <w:i/>
          <w:iCs/>
          <w:sz w:val="22"/>
          <w:szCs w:val="22"/>
          <w:lang w:val="en"/>
        </w:rPr>
        <w:t xml:space="preserve"> </w:t>
      </w:r>
      <w:proofErr w:type="spellStart"/>
      <w:r>
        <w:rPr>
          <w:rFonts w:asciiTheme="minorHAnsi" w:hAnsiTheme="minorHAnsi" w:cstheme="minorHAnsi"/>
          <w:i/>
          <w:iCs/>
          <w:sz w:val="22"/>
          <w:szCs w:val="22"/>
          <w:lang w:val="en"/>
        </w:rPr>
        <w:t>judiciaire</w:t>
      </w:r>
      <w:proofErr w:type="spellEnd"/>
      <w:r>
        <w:rPr>
          <w:rFonts w:asciiTheme="minorHAnsi" w:hAnsiTheme="minorHAnsi" w:cstheme="minorHAnsi"/>
          <w:sz w:val="22"/>
          <w:szCs w:val="22"/>
          <w:lang w:val="en"/>
        </w:rPr>
        <w:t>);</w:t>
      </w:r>
    </w:p>
    <w:p w14:paraId="6AA358B6" w14:textId="77777777" w:rsidR="003370C9" w:rsidRPr="00342E4D" w:rsidRDefault="003370C9" w:rsidP="00F113A0">
      <w:pPr>
        <w:pStyle w:val="Default"/>
        <w:numPr>
          <w:ilvl w:val="0"/>
          <w:numId w:val="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14:paraId="178F3DF3" w14:textId="77777777" w:rsidR="003370C9" w:rsidRPr="00342E4D" w:rsidRDefault="003370C9" w:rsidP="00F113A0">
      <w:pPr>
        <w:pStyle w:val="Default"/>
        <w:numPr>
          <w:ilvl w:val="1"/>
          <w:numId w:val="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Revenue declarations for the last three available financial years;</w:t>
      </w:r>
    </w:p>
    <w:p w14:paraId="6D48591C" w14:textId="77777777" w:rsidR="003370C9" w:rsidRPr="00EA5C18" w:rsidRDefault="003370C9" w:rsidP="00F113A0">
      <w:pPr>
        <w:pStyle w:val="Default"/>
        <w:numPr>
          <w:ilvl w:val="1"/>
          <w:numId w:val="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Candidate declaration form (as provided);</w:t>
      </w:r>
    </w:p>
    <w:p w14:paraId="610848B4" w14:textId="472C92A5" w:rsidR="00701018" w:rsidRPr="00342E4D" w:rsidRDefault="00701018" w:rsidP="00F113A0">
      <w:pPr>
        <w:pStyle w:val="Default"/>
        <w:numPr>
          <w:ilvl w:val="0"/>
          <w:numId w:val="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77777777" w:rsidR="00126664" w:rsidRPr="00342E4D" w:rsidRDefault="00126664" w:rsidP="00F113A0">
      <w:pPr>
        <w:pStyle w:val="Default"/>
        <w:numPr>
          <w:ilvl w:val="1"/>
          <w:numId w:val="8"/>
        </w:numPr>
        <w:jc w:val="both"/>
        <w:rPr>
          <w:rFonts w:asciiTheme="minorHAnsi" w:hAnsiTheme="minorHAnsi" w:cstheme="minorHAnsi"/>
          <w:sz w:val="22"/>
          <w:szCs w:val="22"/>
          <w:lang w:val="en-GB"/>
        </w:rPr>
      </w:pPr>
      <w:r>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342E4D" w:rsidRDefault="000664EC" w:rsidP="00F113A0">
      <w:pPr>
        <w:pStyle w:val="Default"/>
        <w:numPr>
          <w:ilvl w:val="0"/>
          <w:numId w:val="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342E4D" w:rsidRDefault="00126664" w:rsidP="00F113A0">
      <w:pPr>
        <w:pStyle w:val="Default"/>
        <w:numPr>
          <w:ilvl w:val="1"/>
          <w:numId w:val="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14:paraId="3A520592" w14:textId="77777777" w:rsidR="00126664" w:rsidRPr="00342E4D" w:rsidRDefault="00126664" w:rsidP="00F113A0">
      <w:pPr>
        <w:pStyle w:val="Default"/>
        <w:numPr>
          <w:ilvl w:val="1"/>
          <w:numId w:val="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lastRenderedPageBreak/>
        <w:t>Declaration stating the technical tools and equipment available to the candidate for delivery of the services specified in the contract;</w:t>
      </w:r>
    </w:p>
    <w:p w14:paraId="685240A8" w14:textId="6E36F550" w:rsidR="005C785D" w:rsidRDefault="00EA5C18" w:rsidP="00EA5C18">
      <w:pPr>
        <w:pStyle w:val="Default"/>
        <w:ind w:left="709" w:hanging="283"/>
        <w:jc w:val="both"/>
        <w:rPr>
          <w:rFonts w:asciiTheme="minorHAnsi" w:eastAsia="Times" w:hAnsiTheme="minorHAnsi" w:cstheme="minorHAnsi"/>
          <w:color w:val="auto"/>
          <w:sz w:val="22"/>
          <w:szCs w:val="22"/>
          <w:lang w:val="en-GB"/>
        </w:rPr>
      </w:pPr>
      <w:r w:rsidRPr="00EA5C18">
        <w:rPr>
          <w:rFonts w:asciiTheme="minorHAnsi" w:eastAsia="Times" w:hAnsiTheme="minorHAnsi" w:cstheme="minorHAnsi"/>
          <w:color w:val="auto"/>
          <w:sz w:val="22"/>
          <w:szCs w:val="22"/>
          <w:lang w:val="en-GB"/>
        </w:rPr>
        <w:t>-</w:t>
      </w:r>
      <w:r w:rsidRPr="00EA5C18">
        <w:rPr>
          <w:rFonts w:asciiTheme="minorHAnsi" w:eastAsia="Times" w:hAnsiTheme="minorHAnsi" w:cstheme="minorHAnsi"/>
          <w:color w:val="auto"/>
          <w:sz w:val="22"/>
          <w:szCs w:val="22"/>
          <w:lang w:val="en-GB"/>
        </w:rPr>
        <w:tab/>
      </w:r>
      <w:r w:rsidR="00B83745">
        <w:rPr>
          <w:rFonts w:asciiTheme="minorHAnsi" w:eastAsia="Times" w:hAnsiTheme="minorHAnsi" w:cstheme="minorHAnsi"/>
          <w:color w:val="auto"/>
          <w:sz w:val="22"/>
          <w:szCs w:val="22"/>
          <w:lang w:val="en-GB"/>
        </w:rPr>
        <w:t>T</w:t>
      </w:r>
      <w:r w:rsidR="00B83745" w:rsidRPr="00EA5C18">
        <w:rPr>
          <w:rFonts w:asciiTheme="minorHAnsi" w:eastAsia="Times" w:hAnsiTheme="minorHAnsi" w:cstheme="minorHAnsi"/>
          <w:color w:val="auto"/>
          <w:sz w:val="22"/>
          <w:szCs w:val="22"/>
          <w:lang w:val="en-GB"/>
        </w:rPr>
        <w:t>he safety evaluation questionnaire</w:t>
      </w:r>
      <w:r w:rsidR="00B83745">
        <w:rPr>
          <w:rFonts w:asciiTheme="minorHAnsi" w:eastAsia="Times" w:hAnsiTheme="minorHAnsi" w:cstheme="minorHAnsi"/>
          <w:color w:val="auto"/>
          <w:sz w:val="22"/>
          <w:szCs w:val="22"/>
          <w:lang w:val="en-GB"/>
        </w:rPr>
        <w:t>, f</w:t>
      </w:r>
      <w:r w:rsidRPr="00EA5C18">
        <w:rPr>
          <w:rFonts w:asciiTheme="minorHAnsi" w:eastAsia="Times" w:hAnsiTheme="minorHAnsi" w:cstheme="minorHAnsi"/>
          <w:color w:val="auto"/>
          <w:sz w:val="22"/>
          <w:szCs w:val="22"/>
          <w:lang w:val="en-GB"/>
        </w:rPr>
        <w:t>or any contract whose execution implies the movement of its personnel (or its subcontractor) in an orange or red zone (in accordance with the regional vigilance maps made available by the</w:t>
      </w:r>
      <w:r w:rsidR="009A1244">
        <w:rPr>
          <w:rFonts w:asciiTheme="minorHAnsi" w:eastAsia="Times" w:hAnsiTheme="minorHAnsi" w:cstheme="minorHAnsi"/>
          <w:color w:val="auto"/>
          <w:sz w:val="22"/>
          <w:szCs w:val="22"/>
          <w:lang w:val="en-GB"/>
        </w:rPr>
        <w:t xml:space="preserve"> French</w:t>
      </w:r>
      <w:r w:rsidRPr="00EA5C18">
        <w:rPr>
          <w:rFonts w:asciiTheme="minorHAnsi" w:eastAsia="Times" w:hAnsiTheme="minorHAnsi" w:cstheme="minorHAnsi"/>
          <w:color w:val="auto"/>
          <w:sz w:val="22"/>
          <w:szCs w:val="22"/>
          <w:lang w:val="en-GB"/>
        </w:rPr>
        <w:t xml:space="preserve"> Ministry of Europe and Foreign Affairs (</w:t>
      </w:r>
      <w:hyperlink r:id="rId14" w:history="1">
        <w:r w:rsidR="005C785D" w:rsidRPr="003E3C0F">
          <w:rPr>
            <w:rStyle w:val="Hyperlink"/>
            <w:rFonts w:asciiTheme="minorHAnsi" w:eastAsia="Times" w:hAnsiTheme="minorHAnsi" w:cstheme="minorHAnsi"/>
            <w:sz w:val="22"/>
            <w:szCs w:val="22"/>
            <w:lang w:val="en-GB"/>
          </w:rPr>
          <w:t>https://www.diplomatie.gouv.fr/fr/conseils-aux-voyageurs/</w:t>
        </w:r>
      </w:hyperlink>
      <w:r w:rsidRPr="00EA5C18">
        <w:rPr>
          <w:rFonts w:asciiTheme="minorHAnsi" w:eastAsia="Times" w:hAnsiTheme="minorHAnsi" w:cstheme="minorHAnsi"/>
          <w:color w:val="auto"/>
          <w:sz w:val="22"/>
          <w:szCs w:val="22"/>
          <w:lang w:val="en-GB"/>
        </w:rPr>
        <w:t>)</w:t>
      </w:r>
      <w:r w:rsidR="005C785D">
        <w:rPr>
          <w:rFonts w:asciiTheme="minorHAnsi" w:eastAsia="Times" w:hAnsiTheme="minorHAnsi" w:cstheme="minorHAnsi"/>
          <w:color w:val="auto"/>
          <w:sz w:val="22"/>
          <w:szCs w:val="22"/>
          <w:lang w:val="en-GB"/>
        </w:rPr>
        <w:t>;</w:t>
      </w:r>
    </w:p>
    <w:p w14:paraId="068C8A8B" w14:textId="27DF8541" w:rsidR="003370C9" w:rsidRPr="003370C9" w:rsidRDefault="003370C9" w:rsidP="00F113A0">
      <w:pPr>
        <w:pStyle w:val="Default"/>
        <w:numPr>
          <w:ilvl w:val="0"/>
          <w:numId w:val="13"/>
        </w:numPr>
        <w:jc w:val="both"/>
        <w:rPr>
          <w:rFonts w:asciiTheme="minorHAnsi" w:eastAsia="Times" w:hAnsiTheme="minorHAnsi" w:cstheme="minorHAnsi"/>
          <w:color w:val="auto"/>
          <w:sz w:val="22"/>
          <w:szCs w:val="22"/>
          <w:lang w:val="en-GB"/>
        </w:rPr>
      </w:pPr>
      <w:r w:rsidRPr="003370C9">
        <w:rPr>
          <w:rFonts w:asciiTheme="minorHAnsi" w:eastAsia="Times" w:hAnsiTheme="minorHAnsi" w:cstheme="minorHAnsi"/>
          <w:color w:val="auto"/>
          <w:sz w:val="22"/>
          <w:szCs w:val="22"/>
          <w:lang w:val="en"/>
        </w:rPr>
        <w:t>Currently valid insurance certificates for civil and/or professional liability;</w:t>
      </w:r>
    </w:p>
    <w:p w14:paraId="49A95490" w14:textId="77777777" w:rsidR="003370C9" w:rsidRPr="00EA5C18" w:rsidRDefault="003370C9" w:rsidP="00F9320B">
      <w:pPr>
        <w:pStyle w:val="Default"/>
        <w:ind w:left="1146"/>
        <w:jc w:val="both"/>
        <w:rPr>
          <w:rFonts w:asciiTheme="minorHAnsi" w:eastAsia="Times" w:hAnsiTheme="minorHAnsi" w:cstheme="minorHAnsi"/>
          <w:color w:val="auto"/>
          <w:sz w:val="22"/>
          <w:szCs w:val="22"/>
          <w:lang w:val="en-GB"/>
        </w:rPr>
      </w:pP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Heading2"/>
        <w:spacing w:before="240" w:after="120" w:line="240" w:lineRule="auto"/>
        <w:jc w:val="both"/>
        <w:rPr>
          <w:rFonts w:asciiTheme="minorHAnsi" w:hAnsiTheme="minorHAnsi" w:cstheme="minorHAnsi"/>
          <w:sz w:val="22"/>
          <w:szCs w:val="22"/>
          <w:u w:val="single"/>
          <w:lang w:val="en-GB"/>
        </w:rPr>
      </w:pPr>
      <w:bookmarkStart w:id="73" w:name="_Toc83120016"/>
      <w:r>
        <w:rPr>
          <w:rFonts w:asciiTheme="minorHAnsi" w:hAnsiTheme="minorHAnsi" w:cstheme="minorHAnsi"/>
          <w:sz w:val="22"/>
          <w:szCs w:val="22"/>
          <w:u w:val="single"/>
          <w:lang w:val="en"/>
        </w:rPr>
        <w:t>Bid documents</w:t>
      </w:r>
      <w:bookmarkEnd w:id="73"/>
    </w:p>
    <w:p w14:paraId="34F72178" w14:textId="77777777" w:rsidR="00701018" w:rsidRPr="00342E4D" w:rsidRDefault="00701018" w:rsidP="008802B0">
      <w:pPr>
        <w:spacing w:line="240"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F113A0">
      <w:pPr>
        <w:pStyle w:val="Default"/>
        <w:numPr>
          <w:ilvl w:val="0"/>
          <w:numId w:val="8"/>
        </w:numPr>
        <w:contextualSpacing/>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7BC4A61F" w:rsidR="004E7A61" w:rsidRPr="00342E4D" w:rsidRDefault="006E3ED4" w:rsidP="00F113A0">
      <w:pPr>
        <w:pStyle w:val="Default"/>
        <w:numPr>
          <w:ilvl w:val="1"/>
          <w:numId w:val="8"/>
        </w:numPr>
        <w:contextualSpacing/>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14:paraId="40747804" w14:textId="08D335AC" w:rsidR="00AC6321" w:rsidRPr="00342E4D" w:rsidRDefault="008E1C71" w:rsidP="00F113A0">
      <w:pPr>
        <w:pStyle w:val="Default"/>
        <w:numPr>
          <w:ilvl w:val="1"/>
          <w:numId w:val="8"/>
        </w:numPr>
        <w:contextualSpacing/>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4F018F69" w14:textId="16B5AB73" w:rsidR="008802B0" w:rsidRPr="008802B0" w:rsidRDefault="004E7A61" w:rsidP="00F113A0">
      <w:pPr>
        <w:pStyle w:val="v"/>
        <w:widowControl w:val="0"/>
        <w:numPr>
          <w:ilvl w:val="0"/>
          <w:numId w:val="8"/>
        </w:numPr>
        <w:contextualSpacing/>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527F1B71" w14:textId="77777777" w:rsidR="008802B0" w:rsidRPr="008802B0" w:rsidRDefault="008802B0" w:rsidP="008802B0">
      <w:pPr>
        <w:pStyle w:val="v"/>
        <w:widowControl w:val="0"/>
        <w:ind w:left="720" w:firstLine="0"/>
        <w:contextualSpacing/>
        <w:rPr>
          <w:rFonts w:asciiTheme="minorHAnsi" w:hAnsiTheme="minorHAnsi" w:cstheme="minorHAnsi"/>
          <w:szCs w:val="22"/>
          <w:lang w:val="en-GB"/>
        </w:rPr>
      </w:pPr>
    </w:p>
    <w:p w14:paraId="5E99ED5A" w14:textId="77777777" w:rsidR="008802B0" w:rsidRPr="008802B0" w:rsidRDefault="008802B0" w:rsidP="00F113A0">
      <w:pPr>
        <w:pStyle w:val="v"/>
        <w:widowControl w:val="0"/>
        <w:numPr>
          <w:ilvl w:val="0"/>
          <w:numId w:val="16"/>
        </w:numPr>
        <w:ind w:left="1077" w:hanging="357"/>
        <w:contextualSpacing/>
        <w:rPr>
          <w:rFonts w:asciiTheme="minorHAnsi" w:hAnsiTheme="minorHAnsi" w:cstheme="minorHAnsi"/>
          <w:szCs w:val="22"/>
          <w:lang w:val="en-GB"/>
        </w:rPr>
      </w:pPr>
      <w:r w:rsidRPr="008802B0">
        <w:rPr>
          <w:rFonts w:asciiTheme="minorHAnsi" w:eastAsia="Times" w:hAnsiTheme="minorHAnsi" w:cstheme="minorHAnsi"/>
          <w:szCs w:val="22"/>
          <w:lang w:val="en"/>
        </w:rPr>
        <w:t>Understanding of the assignment</w:t>
      </w:r>
    </w:p>
    <w:p w14:paraId="674D2B13" w14:textId="77777777" w:rsidR="008802B0" w:rsidRDefault="008802B0" w:rsidP="00F113A0">
      <w:pPr>
        <w:pStyle w:val="v"/>
        <w:widowControl w:val="0"/>
        <w:numPr>
          <w:ilvl w:val="0"/>
          <w:numId w:val="17"/>
        </w:numPr>
        <w:contextualSpacing/>
        <w:rPr>
          <w:rFonts w:asciiTheme="minorHAnsi" w:eastAsia="Times" w:hAnsiTheme="minorHAnsi" w:cstheme="minorHAnsi"/>
          <w:szCs w:val="22"/>
          <w:lang w:val="en"/>
        </w:rPr>
      </w:pPr>
      <w:r w:rsidRPr="008802B0">
        <w:rPr>
          <w:rFonts w:asciiTheme="minorHAnsi" w:eastAsia="Times" w:hAnsiTheme="minorHAnsi" w:cstheme="minorHAnsi"/>
          <w:szCs w:val="22"/>
          <w:lang w:val="en"/>
        </w:rPr>
        <w:t>Demonstration of understanding of the objectives and constraints of the contract.</w:t>
      </w:r>
    </w:p>
    <w:p w14:paraId="0932C3ED" w14:textId="047067DD" w:rsidR="008802B0" w:rsidRPr="008802B0" w:rsidRDefault="008802B0" w:rsidP="00F113A0">
      <w:pPr>
        <w:pStyle w:val="v"/>
        <w:widowControl w:val="0"/>
        <w:numPr>
          <w:ilvl w:val="0"/>
          <w:numId w:val="17"/>
        </w:numPr>
        <w:contextualSpacing/>
        <w:rPr>
          <w:rFonts w:asciiTheme="minorHAnsi" w:hAnsiTheme="minorHAnsi" w:cstheme="minorHAnsi"/>
          <w:szCs w:val="22"/>
          <w:lang w:val="en-GB"/>
        </w:rPr>
      </w:pPr>
      <w:r w:rsidRPr="008802B0">
        <w:rPr>
          <w:rFonts w:asciiTheme="minorHAnsi" w:eastAsia="Times" w:hAnsiTheme="minorHAnsi" w:cstheme="minorHAnsi"/>
          <w:szCs w:val="22"/>
          <w:lang w:val="en"/>
        </w:rPr>
        <w:t>Identification of key logistical and operational challenges.</w:t>
      </w:r>
    </w:p>
    <w:p w14:paraId="75A688AE" w14:textId="77777777" w:rsidR="008802B0" w:rsidRDefault="008802B0" w:rsidP="00F113A0">
      <w:pPr>
        <w:pStyle w:val="ListParagraph"/>
        <w:numPr>
          <w:ilvl w:val="0"/>
          <w:numId w:val="16"/>
        </w:numPr>
        <w:spacing w:before="100" w:beforeAutospacing="1" w:after="100" w:afterAutospacing="1" w:line="240" w:lineRule="auto"/>
        <w:ind w:left="1077"/>
        <w:outlineLvl w:val="2"/>
        <w:rPr>
          <w:rFonts w:asciiTheme="minorHAnsi" w:hAnsiTheme="minorHAnsi" w:cstheme="minorHAnsi"/>
          <w:sz w:val="22"/>
          <w:szCs w:val="22"/>
          <w:lang w:val="en"/>
        </w:rPr>
      </w:pPr>
      <w:r w:rsidRPr="008802B0">
        <w:rPr>
          <w:rFonts w:asciiTheme="minorHAnsi" w:hAnsiTheme="minorHAnsi" w:cstheme="minorHAnsi"/>
          <w:sz w:val="22"/>
          <w:szCs w:val="22"/>
          <w:lang w:val="en"/>
        </w:rPr>
        <w:t>Methodology and approach</w:t>
      </w:r>
    </w:p>
    <w:p w14:paraId="5F5EF12F" w14:textId="77777777" w:rsidR="008802B0" w:rsidRPr="001F26DB" w:rsidRDefault="008802B0" w:rsidP="00F113A0">
      <w:pPr>
        <w:pStyle w:val="ListParagraph"/>
        <w:numPr>
          <w:ilvl w:val="0"/>
          <w:numId w:val="18"/>
        </w:numPr>
        <w:spacing w:before="100" w:beforeAutospacing="1" w:after="100" w:afterAutospacing="1" w:line="240" w:lineRule="auto"/>
        <w:outlineLvl w:val="2"/>
        <w:rPr>
          <w:rFonts w:asciiTheme="minorHAnsi" w:hAnsiTheme="minorHAnsi" w:cstheme="minorHAnsi"/>
          <w:sz w:val="22"/>
          <w:szCs w:val="22"/>
          <w:lang w:val="en"/>
        </w:rPr>
      </w:pPr>
      <w:r w:rsidRPr="001F26DB">
        <w:rPr>
          <w:rFonts w:asciiTheme="minorHAnsi" w:hAnsiTheme="minorHAnsi" w:cstheme="minorHAnsi"/>
          <w:sz w:val="22"/>
          <w:szCs w:val="22"/>
          <w:lang w:val="en"/>
        </w:rPr>
        <w:t>Description of the proposed approach to deliver the services.</w:t>
      </w:r>
    </w:p>
    <w:p w14:paraId="7646FD0D" w14:textId="77777777" w:rsidR="008802B0" w:rsidRPr="001F26DB" w:rsidRDefault="008802B0" w:rsidP="00F113A0">
      <w:pPr>
        <w:pStyle w:val="ListParagraph"/>
        <w:numPr>
          <w:ilvl w:val="0"/>
          <w:numId w:val="18"/>
        </w:numPr>
        <w:spacing w:before="100" w:beforeAutospacing="1" w:after="100" w:afterAutospacing="1" w:line="240" w:lineRule="auto"/>
        <w:outlineLvl w:val="2"/>
        <w:rPr>
          <w:rFonts w:asciiTheme="minorHAnsi" w:hAnsiTheme="minorHAnsi" w:cstheme="minorHAnsi"/>
          <w:sz w:val="22"/>
          <w:szCs w:val="22"/>
          <w:lang w:val="en"/>
        </w:rPr>
      </w:pPr>
      <w:r w:rsidRPr="001F26DB">
        <w:rPr>
          <w:rFonts w:asciiTheme="minorHAnsi" w:hAnsiTheme="minorHAnsi" w:cstheme="minorHAnsi"/>
          <w:sz w:val="22"/>
          <w:szCs w:val="22"/>
          <w:lang w:val="en"/>
        </w:rPr>
        <w:t>Quality control mechanisms.</w:t>
      </w:r>
    </w:p>
    <w:p w14:paraId="0A17986A" w14:textId="56B9303C" w:rsidR="008802B0" w:rsidRPr="001F26DB" w:rsidRDefault="008802B0" w:rsidP="00F113A0">
      <w:pPr>
        <w:pStyle w:val="ListParagraph"/>
        <w:numPr>
          <w:ilvl w:val="0"/>
          <w:numId w:val="18"/>
        </w:numPr>
        <w:spacing w:before="100" w:beforeAutospacing="1" w:after="100" w:afterAutospacing="1" w:line="240" w:lineRule="auto"/>
        <w:outlineLvl w:val="2"/>
        <w:rPr>
          <w:rFonts w:asciiTheme="minorHAnsi" w:hAnsiTheme="minorHAnsi" w:cstheme="minorHAnsi"/>
          <w:sz w:val="22"/>
          <w:szCs w:val="22"/>
          <w:lang w:val="en"/>
        </w:rPr>
      </w:pPr>
      <w:r w:rsidRPr="001F26DB">
        <w:rPr>
          <w:rFonts w:asciiTheme="minorHAnsi" w:hAnsiTheme="minorHAnsi" w:cstheme="minorHAnsi"/>
          <w:sz w:val="22"/>
          <w:szCs w:val="22"/>
          <w:lang w:val="en"/>
        </w:rPr>
        <w:t>Risk management measures.</w:t>
      </w:r>
    </w:p>
    <w:p w14:paraId="197C41F2" w14:textId="77777777" w:rsidR="008802B0" w:rsidRPr="008802B0" w:rsidRDefault="008802B0" w:rsidP="001F26DB">
      <w:pPr>
        <w:pStyle w:val="ListParagraph"/>
        <w:spacing w:before="100" w:beforeAutospacing="1" w:after="100" w:afterAutospacing="1" w:line="240" w:lineRule="auto"/>
        <w:ind w:left="1773"/>
        <w:outlineLvl w:val="2"/>
        <w:rPr>
          <w:rFonts w:asciiTheme="minorHAnsi" w:hAnsiTheme="minorHAnsi" w:cstheme="minorHAnsi"/>
          <w:sz w:val="22"/>
          <w:szCs w:val="22"/>
          <w:lang w:val="en"/>
        </w:rPr>
      </w:pPr>
    </w:p>
    <w:p w14:paraId="463EDADF" w14:textId="69D4AEA6" w:rsidR="008802B0" w:rsidRPr="008802B0" w:rsidRDefault="008802B0" w:rsidP="00F113A0">
      <w:pPr>
        <w:pStyle w:val="ListParagraph"/>
        <w:numPr>
          <w:ilvl w:val="0"/>
          <w:numId w:val="16"/>
        </w:numPr>
        <w:spacing w:before="100" w:beforeAutospacing="1" w:after="100" w:afterAutospacing="1" w:line="240" w:lineRule="auto"/>
        <w:ind w:left="1077"/>
        <w:outlineLvl w:val="2"/>
        <w:rPr>
          <w:rFonts w:asciiTheme="minorHAnsi" w:hAnsiTheme="minorHAnsi" w:cstheme="minorHAnsi"/>
          <w:sz w:val="22"/>
          <w:szCs w:val="22"/>
          <w:lang w:val="en"/>
        </w:rPr>
      </w:pPr>
      <w:proofErr w:type="spellStart"/>
      <w:r w:rsidRPr="008802B0">
        <w:rPr>
          <w:rFonts w:asciiTheme="minorHAnsi" w:hAnsiTheme="minorHAnsi" w:cstheme="minorHAnsi"/>
          <w:sz w:val="22"/>
          <w:szCs w:val="22"/>
          <w:lang w:val="en"/>
        </w:rPr>
        <w:t>Organisation</w:t>
      </w:r>
      <w:proofErr w:type="spellEnd"/>
      <w:r w:rsidRPr="008802B0">
        <w:rPr>
          <w:rFonts w:asciiTheme="minorHAnsi" w:hAnsiTheme="minorHAnsi" w:cstheme="minorHAnsi"/>
          <w:sz w:val="22"/>
          <w:szCs w:val="22"/>
          <w:lang w:val="en"/>
        </w:rPr>
        <w:t xml:space="preserve"> and resources</w:t>
      </w:r>
    </w:p>
    <w:p w14:paraId="745F77F9" w14:textId="77777777" w:rsidR="008802B0" w:rsidRPr="008802B0" w:rsidRDefault="008802B0" w:rsidP="00F113A0">
      <w:pPr>
        <w:pStyle w:val="ListParagraph"/>
        <w:numPr>
          <w:ilvl w:val="0"/>
          <w:numId w:val="19"/>
        </w:numPr>
        <w:spacing w:before="100" w:beforeAutospacing="1" w:after="100" w:afterAutospacing="1" w:line="240" w:lineRule="auto"/>
        <w:rPr>
          <w:rFonts w:asciiTheme="minorHAnsi" w:hAnsiTheme="minorHAnsi" w:cstheme="minorHAnsi"/>
          <w:sz w:val="22"/>
          <w:szCs w:val="22"/>
          <w:lang w:val="en"/>
        </w:rPr>
      </w:pPr>
      <w:r w:rsidRPr="008802B0">
        <w:rPr>
          <w:rFonts w:asciiTheme="minorHAnsi" w:hAnsiTheme="minorHAnsi" w:cstheme="minorHAnsi"/>
          <w:sz w:val="22"/>
          <w:szCs w:val="22"/>
          <w:lang w:val="en"/>
        </w:rPr>
        <w:t>Description of the proposed team and roles.</w:t>
      </w:r>
    </w:p>
    <w:p w14:paraId="0D8A78EE" w14:textId="77777777" w:rsidR="008802B0" w:rsidRPr="008802B0" w:rsidRDefault="008802B0" w:rsidP="00F113A0">
      <w:pPr>
        <w:pStyle w:val="ListParagraph"/>
        <w:numPr>
          <w:ilvl w:val="0"/>
          <w:numId w:val="19"/>
        </w:numPr>
        <w:spacing w:before="100" w:beforeAutospacing="1" w:after="100" w:afterAutospacing="1" w:line="240" w:lineRule="auto"/>
        <w:rPr>
          <w:rFonts w:asciiTheme="minorHAnsi" w:hAnsiTheme="minorHAnsi" w:cstheme="minorHAnsi"/>
          <w:sz w:val="22"/>
          <w:szCs w:val="22"/>
          <w:lang w:val="en"/>
        </w:rPr>
      </w:pPr>
      <w:r w:rsidRPr="008802B0">
        <w:rPr>
          <w:rFonts w:asciiTheme="minorHAnsi" w:hAnsiTheme="minorHAnsi" w:cstheme="minorHAnsi"/>
          <w:sz w:val="22"/>
          <w:szCs w:val="22"/>
          <w:lang w:val="en"/>
        </w:rPr>
        <w:t>Coordination mechanisms.</w:t>
      </w:r>
    </w:p>
    <w:p w14:paraId="511299FA" w14:textId="1EB2F1ED" w:rsidR="008802B0" w:rsidRDefault="008802B0" w:rsidP="00F113A0">
      <w:pPr>
        <w:pStyle w:val="ListParagraph"/>
        <w:numPr>
          <w:ilvl w:val="0"/>
          <w:numId w:val="19"/>
        </w:numPr>
        <w:spacing w:before="100" w:beforeAutospacing="1" w:after="100" w:afterAutospacing="1" w:line="240" w:lineRule="auto"/>
        <w:rPr>
          <w:rFonts w:asciiTheme="minorHAnsi" w:hAnsiTheme="minorHAnsi" w:cstheme="minorHAnsi"/>
          <w:sz w:val="22"/>
          <w:szCs w:val="22"/>
          <w:lang w:val="en"/>
        </w:rPr>
      </w:pPr>
      <w:r w:rsidRPr="008802B0">
        <w:rPr>
          <w:rFonts w:asciiTheme="minorHAnsi" w:hAnsiTheme="minorHAnsi" w:cstheme="minorHAnsi"/>
          <w:sz w:val="22"/>
          <w:szCs w:val="22"/>
          <w:lang w:val="en"/>
        </w:rPr>
        <w:t>Description of technical and logistical resources mobilized.</w:t>
      </w:r>
    </w:p>
    <w:p w14:paraId="67962354" w14:textId="77777777" w:rsidR="008802B0" w:rsidRPr="008802B0" w:rsidRDefault="008802B0" w:rsidP="001F26DB">
      <w:pPr>
        <w:pStyle w:val="ListParagraph"/>
        <w:spacing w:before="100" w:beforeAutospacing="1" w:after="100" w:afterAutospacing="1" w:line="240" w:lineRule="auto"/>
        <w:ind w:left="1773"/>
        <w:rPr>
          <w:rFonts w:asciiTheme="minorHAnsi" w:hAnsiTheme="minorHAnsi" w:cstheme="minorHAnsi"/>
          <w:sz w:val="22"/>
          <w:szCs w:val="22"/>
          <w:lang w:val="en"/>
        </w:rPr>
      </w:pPr>
    </w:p>
    <w:p w14:paraId="100E70C6" w14:textId="31DB9C94" w:rsidR="008802B0" w:rsidRPr="008802B0" w:rsidRDefault="008802B0" w:rsidP="00F113A0">
      <w:pPr>
        <w:pStyle w:val="ListParagraph"/>
        <w:numPr>
          <w:ilvl w:val="0"/>
          <w:numId w:val="16"/>
        </w:numPr>
        <w:spacing w:before="100" w:beforeAutospacing="1" w:after="100" w:afterAutospacing="1" w:line="240" w:lineRule="auto"/>
        <w:ind w:left="1077"/>
        <w:outlineLvl w:val="2"/>
        <w:rPr>
          <w:rFonts w:asciiTheme="minorHAnsi" w:hAnsiTheme="minorHAnsi" w:cstheme="minorHAnsi"/>
          <w:sz w:val="22"/>
          <w:szCs w:val="22"/>
          <w:lang w:val="en"/>
        </w:rPr>
      </w:pPr>
      <w:r w:rsidRPr="008802B0">
        <w:rPr>
          <w:rFonts w:asciiTheme="minorHAnsi" w:hAnsiTheme="minorHAnsi" w:cstheme="minorHAnsi"/>
          <w:sz w:val="22"/>
          <w:szCs w:val="22"/>
          <w:lang w:val="en"/>
        </w:rPr>
        <w:t>Work plan and timeline</w:t>
      </w:r>
    </w:p>
    <w:p w14:paraId="1509151A" w14:textId="77777777" w:rsidR="008802B0" w:rsidRPr="008802B0" w:rsidRDefault="008802B0" w:rsidP="00F113A0">
      <w:pPr>
        <w:pStyle w:val="ListParagraph"/>
        <w:numPr>
          <w:ilvl w:val="0"/>
          <w:numId w:val="20"/>
        </w:numPr>
        <w:spacing w:before="100" w:beforeAutospacing="1" w:after="100" w:afterAutospacing="1" w:line="240" w:lineRule="auto"/>
        <w:rPr>
          <w:rFonts w:asciiTheme="minorHAnsi" w:hAnsiTheme="minorHAnsi" w:cstheme="minorHAnsi"/>
          <w:sz w:val="22"/>
          <w:szCs w:val="22"/>
          <w:lang w:val="en"/>
        </w:rPr>
      </w:pPr>
      <w:r w:rsidRPr="008802B0">
        <w:rPr>
          <w:rFonts w:asciiTheme="minorHAnsi" w:hAnsiTheme="minorHAnsi" w:cstheme="minorHAnsi"/>
          <w:sz w:val="22"/>
          <w:szCs w:val="22"/>
          <w:lang w:val="en"/>
        </w:rPr>
        <w:t>Detailed action plan.</w:t>
      </w:r>
    </w:p>
    <w:p w14:paraId="187B50A1" w14:textId="77777777" w:rsidR="008802B0" w:rsidRPr="008802B0" w:rsidRDefault="008802B0" w:rsidP="00F113A0">
      <w:pPr>
        <w:pStyle w:val="ListParagraph"/>
        <w:numPr>
          <w:ilvl w:val="0"/>
          <w:numId w:val="20"/>
        </w:numPr>
        <w:spacing w:before="100" w:beforeAutospacing="1" w:after="100" w:afterAutospacing="1" w:line="240" w:lineRule="auto"/>
        <w:rPr>
          <w:rFonts w:asciiTheme="minorHAnsi" w:hAnsiTheme="minorHAnsi" w:cstheme="minorHAnsi"/>
          <w:sz w:val="22"/>
          <w:szCs w:val="22"/>
          <w:lang w:val="en"/>
        </w:rPr>
      </w:pPr>
      <w:r w:rsidRPr="008802B0">
        <w:rPr>
          <w:rFonts w:asciiTheme="minorHAnsi" w:hAnsiTheme="minorHAnsi" w:cstheme="minorHAnsi"/>
          <w:sz w:val="22"/>
          <w:szCs w:val="22"/>
          <w:lang w:val="en"/>
        </w:rPr>
        <w:t>Indicative schedule.</w:t>
      </w:r>
    </w:p>
    <w:p w14:paraId="7CF24438" w14:textId="4404D81A" w:rsidR="008802B0" w:rsidRDefault="008802B0" w:rsidP="00F113A0">
      <w:pPr>
        <w:pStyle w:val="ListParagraph"/>
        <w:numPr>
          <w:ilvl w:val="0"/>
          <w:numId w:val="20"/>
        </w:numPr>
        <w:spacing w:before="100" w:beforeAutospacing="1" w:after="100" w:afterAutospacing="1" w:line="240" w:lineRule="auto"/>
        <w:rPr>
          <w:rFonts w:asciiTheme="minorHAnsi" w:hAnsiTheme="minorHAnsi" w:cstheme="minorHAnsi"/>
          <w:sz w:val="22"/>
          <w:szCs w:val="22"/>
          <w:lang w:val="en"/>
        </w:rPr>
      </w:pPr>
      <w:r w:rsidRPr="008802B0">
        <w:rPr>
          <w:rFonts w:asciiTheme="minorHAnsi" w:hAnsiTheme="minorHAnsi" w:cstheme="minorHAnsi"/>
          <w:sz w:val="22"/>
          <w:szCs w:val="22"/>
          <w:lang w:val="en"/>
        </w:rPr>
        <w:t>Key milestones.</w:t>
      </w:r>
    </w:p>
    <w:p w14:paraId="08E324EE" w14:textId="77777777" w:rsidR="008802B0" w:rsidRPr="008802B0" w:rsidRDefault="008802B0" w:rsidP="008802B0">
      <w:pPr>
        <w:pStyle w:val="ListParagraph"/>
        <w:spacing w:before="100" w:beforeAutospacing="1" w:after="100" w:afterAutospacing="1" w:line="240" w:lineRule="auto"/>
        <w:ind w:left="1776"/>
        <w:rPr>
          <w:rFonts w:asciiTheme="minorHAnsi" w:hAnsiTheme="minorHAnsi" w:cstheme="minorHAnsi"/>
          <w:sz w:val="22"/>
          <w:szCs w:val="22"/>
          <w:lang w:val="en"/>
        </w:rPr>
      </w:pPr>
    </w:p>
    <w:p w14:paraId="3C6E01EE" w14:textId="1B24EB07" w:rsidR="009009F8" w:rsidRPr="00F9320B" w:rsidRDefault="009009F8" w:rsidP="0006068D">
      <w:pPr>
        <w:pStyle w:val="Heading2"/>
        <w:spacing w:before="240" w:after="120" w:line="240" w:lineRule="auto"/>
        <w:jc w:val="both"/>
        <w:rPr>
          <w:rFonts w:asciiTheme="minorHAnsi" w:hAnsiTheme="minorHAnsi" w:cstheme="minorHAnsi"/>
          <w:sz w:val="22"/>
          <w:szCs w:val="22"/>
          <w:u w:val="single"/>
          <w:lang w:val="en-GB"/>
        </w:rPr>
      </w:pPr>
      <w:bookmarkStart w:id="74" w:name="_Toc83120017"/>
      <w:r>
        <w:rPr>
          <w:rFonts w:asciiTheme="minorHAnsi" w:hAnsiTheme="minorHAnsi" w:cstheme="minorHAnsi"/>
          <w:sz w:val="22"/>
          <w:szCs w:val="22"/>
          <w:u w:val="single"/>
          <w:lang w:val="en"/>
        </w:rPr>
        <w:t>Bid validity period</w:t>
      </w:r>
      <w:bookmarkEnd w:id="74"/>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Heading2"/>
        <w:spacing w:before="240" w:after="120" w:line="240" w:lineRule="auto"/>
        <w:jc w:val="both"/>
        <w:rPr>
          <w:rFonts w:asciiTheme="minorHAnsi" w:hAnsiTheme="minorHAnsi" w:cstheme="minorHAnsi"/>
          <w:sz w:val="22"/>
          <w:szCs w:val="22"/>
          <w:u w:val="single"/>
          <w:lang w:val="en-GB"/>
        </w:rPr>
      </w:pPr>
      <w:bookmarkStart w:id="75" w:name="_Toc491193966"/>
      <w:bookmarkStart w:id="76" w:name="_Toc491193511"/>
      <w:bookmarkStart w:id="77" w:name="_Toc83120018"/>
      <w:bookmarkEnd w:id="75"/>
      <w:bookmarkEnd w:id="76"/>
      <w:r>
        <w:rPr>
          <w:rFonts w:asciiTheme="minorHAnsi" w:hAnsiTheme="minorHAnsi" w:cstheme="minorHAnsi"/>
          <w:sz w:val="22"/>
          <w:szCs w:val="22"/>
          <w:u w:val="single"/>
          <w:lang w:val="en"/>
        </w:rPr>
        <w:t>Bid submission process</w:t>
      </w:r>
      <w:bookmarkEnd w:id="77"/>
    </w:p>
    <w:p w14:paraId="5E67A184" w14:textId="77777777" w:rsidR="00384E6F" w:rsidRPr="00342E4D" w:rsidRDefault="00384E6F" w:rsidP="0006068D">
      <w:pPr>
        <w:pStyle w:val="Heading2"/>
        <w:spacing w:before="120" w:after="120" w:line="240" w:lineRule="auto"/>
        <w:ind w:left="708"/>
        <w:jc w:val="both"/>
        <w:rPr>
          <w:rFonts w:asciiTheme="minorHAnsi" w:hAnsiTheme="minorHAnsi" w:cstheme="minorHAnsi"/>
          <w:i/>
          <w:sz w:val="22"/>
          <w:szCs w:val="22"/>
          <w:lang w:val="en-GB"/>
        </w:rPr>
      </w:pPr>
      <w:bookmarkStart w:id="78" w:name="_Toc83120019"/>
      <w:r>
        <w:rPr>
          <w:rFonts w:asciiTheme="minorHAnsi" w:hAnsiTheme="minorHAnsi" w:cstheme="minorHAnsi"/>
          <w:i/>
          <w:iCs/>
          <w:sz w:val="22"/>
          <w:szCs w:val="22"/>
          <w:lang w:val="en"/>
        </w:rPr>
        <w:t>Bids submitted in paper format</w:t>
      </w:r>
      <w:bookmarkEnd w:id="78"/>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Heading2"/>
        <w:spacing w:before="120" w:after="120" w:line="240" w:lineRule="auto"/>
        <w:ind w:left="708"/>
        <w:jc w:val="both"/>
        <w:rPr>
          <w:rFonts w:asciiTheme="minorHAnsi" w:hAnsiTheme="minorHAnsi" w:cstheme="minorHAnsi"/>
          <w:i/>
          <w:sz w:val="22"/>
          <w:szCs w:val="22"/>
          <w:lang w:val="en-GB"/>
        </w:rPr>
      </w:pPr>
      <w:bookmarkStart w:id="79" w:name="_Toc83120020"/>
      <w:r>
        <w:rPr>
          <w:rFonts w:asciiTheme="minorHAnsi" w:hAnsiTheme="minorHAnsi" w:cstheme="minorHAnsi"/>
          <w:i/>
          <w:iCs/>
          <w:sz w:val="22"/>
          <w:szCs w:val="22"/>
          <w:lang w:val="en"/>
        </w:rPr>
        <w:t>Electronic submission</w:t>
      </w:r>
      <w:bookmarkEnd w:id="79"/>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AD452A" w:rsidP="00DF31D8">
      <w:pPr>
        <w:spacing w:line="240" w:lineRule="auto"/>
        <w:jc w:val="both"/>
        <w:rPr>
          <w:rFonts w:asciiTheme="minorHAnsi" w:hAnsiTheme="minorHAnsi" w:cstheme="minorHAnsi"/>
          <w:sz w:val="22"/>
          <w:szCs w:val="22"/>
          <w:lang w:val="en-GB"/>
        </w:rPr>
      </w:pPr>
      <w:hyperlink w:history="1">
        <w:r w:rsidR="00287171">
          <w:rPr>
            <w:rStyle w:val="Hyperlink"/>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lastRenderedPageBreak/>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Hyperlink"/>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5" w:history="1">
        <w:r>
          <w:rPr>
            <w:rStyle w:val="Hyperlink"/>
            <w:rFonts w:asciiTheme="minorHAnsi" w:hAnsiTheme="minorHAnsi" w:cstheme="minorHAnsi"/>
            <w:sz w:val="22"/>
            <w:szCs w:val="22"/>
            <w:lang w:val="en"/>
          </w:rPr>
          <w:t>www.marches-publics.gouv.fr</w:t>
        </w:r>
      </w:hyperlink>
      <w:r>
        <w:rPr>
          <w:rStyle w:val="Hyperlink"/>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Hyperlink"/>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Hyperlink"/>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5"/>
      <w:bookmarkStart w:id="81" w:name="_Toc63419901"/>
      <w:bookmarkEnd w:id="80"/>
      <w:bookmarkEnd w:id="81"/>
      <w:r>
        <w:rPr>
          <w:rFonts w:asciiTheme="minorHAnsi" w:hAnsiTheme="minorHAnsi" w:cstheme="minorHAnsi"/>
          <w:b/>
          <w:bCs/>
          <w:caps/>
          <w:sz w:val="28"/>
          <w:szCs w:val="22"/>
          <w:u w:val="single"/>
          <w:lang w:val="en"/>
        </w:rPr>
        <w:t> </w:t>
      </w:r>
      <w:bookmarkStart w:id="82" w:name="_Toc83120021"/>
      <w:r>
        <w:rPr>
          <w:rFonts w:asciiTheme="minorHAnsi" w:hAnsiTheme="minorHAnsi" w:cstheme="minorHAnsi"/>
          <w:b/>
          <w:bCs/>
          <w:caps/>
          <w:sz w:val="28"/>
          <w:szCs w:val="22"/>
          <w:u w:val="single"/>
          <w:lang w:val="en"/>
        </w:rPr>
        <w:t>Analysis of applications</w:t>
      </w:r>
      <w:bookmarkEnd w:id="82"/>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09BD5830"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3FECCD8E"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Heading2"/>
        <w:spacing w:before="120" w:after="120" w:line="240" w:lineRule="auto"/>
        <w:jc w:val="both"/>
        <w:rPr>
          <w:rFonts w:asciiTheme="minorHAnsi" w:hAnsiTheme="minorHAnsi" w:cstheme="minorHAnsi"/>
          <w:sz w:val="22"/>
          <w:szCs w:val="22"/>
          <w:u w:val="single"/>
          <w:lang w:val="en-GB"/>
        </w:rPr>
      </w:pPr>
      <w:bookmarkStart w:id="83" w:name="_Toc83120022"/>
      <w:r>
        <w:rPr>
          <w:rFonts w:asciiTheme="minorHAnsi" w:hAnsiTheme="minorHAnsi" w:cstheme="minorHAnsi"/>
          <w:sz w:val="22"/>
          <w:szCs w:val="22"/>
          <w:u w:val="single"/>
          <w:lang w:val="en"/>
        </w:rPr>
        <w:lastRenderedPageBreak/>
        <w:t>Application supplementary information requests</w:t>
      </w:r>
      <w:bookmarkEnd w:id="83"/>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Heading2"/>
        <w:spacing w:before="120" w:after="120" w:line="240" w:lineRule="auto"/>
        <w:jc w:val="both"/>
        <w:rPr>
          <w:rFonts w:asciiTheme="minorHAnsi" w:hAnsiTheme="minorHAnsi" w:cstheme="minorHAnsi"/>
          <w:sz w:val="22"/>
          <w:szCs w:val="22"/>
          <w:u w:val="single"/>
          <w:lang w:val="en-GB"/>
        </w:rPr>
      </w:pPr>
      <w:bookmarkStart w:id="84" w:name="_Toc83120023"/>
      <w:r>
        <w:rPr>
          <w:rFonts w:asciiTheme="minorHAnsi" w:hAnsiTheme="minorHAnsi" w:cstheme="minorHAnsi"/>
          <w:sz w:val="22"/>
          <w:szCs w:val="22"/>
          <w:u w:val="single"/>
          <w:lang w:val="en"/>
        </w:rPr>
        <w:t>Rejection of late applications - Opening bids</w:t>
      </w:r>
      <w:bookmarkEnd w:id="84"/>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Heading2"/>
        <w:spacing w:before="120" w:after="120" w:line="240" w:lineRule="auto"/>
        <w:jc w:val="both"/>
        <w:rPr>
          <w:rFonts w:asciiTheme="minorHAnsi" w:hAnsiTheme="minorHAnsi" w:cstheme="minorHAnsi"/>
          <w:sz w:val="22"/>
          <w:szCs w:val="22"/>
          <w:u w:val="single"/>
          <w:lang w:val="en-GB"/>
        </w:rPr>
      </w:pPr>
      <w:bookmarkStart w:id="85" w:name="_Toc83120024"/>
      <w:r>
        <w:rPr>
          <w:rFonts w:asciiTheme="minorHAnsi" w:hAnsiTheme="minorHAnsi" w:cstheme="minorHAnsi"/>
          <w:sz w:val="22"/>
          <w:szCs w:val="22"/>
          <w:u w:val="single"/>
          <w:lang w:val="en"/>
        </w:rPr>
        <w:t>Admissibility of applications</w:t>
      </w:r>
      <w:bookmarkEnd w:id="85"/>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F113A0">
      <w:pPr>
        <w:pStyle w:val="ListParagraph"/>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14:paraId="7AA3CDC9" w14:textId="77777777" w:rsidR="00ED1945" w:rsidRPr="00342E4D" w:rsidRDefault="00ED1945" w:rsidP="00F113A0">
      <w:pPr>
        <w:pStyle w:val="ListParagraph"/>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F113A0">
      <w:pPr>
        <w:pStyle w:val="ListParagraph"/>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F113A0">
      <w:pPr>
        <w:pStyle w:val="ListParagraph"/>
        <w:numPr>
          <w:ilvl w:val="0"/>
          <w:numId w:val="9"/>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F113A0">
      <w:pPr>
        <w:pStyle w:val="ListParagraph"/>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F113A0">
      <w:pPr>
        <w:pStyle w:val="ListParagraph"/>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must be able to demonstrate adequate implementation of appropriate technical and </w:t>
      </w:r>
      <w:proofErr w:type="spellStart"/>
      <w:r>
        <w:rPr>
          <w:rFonts w:asciiTheme="minorHAnsi" w:hAnsiTheme="minorHAnsi" w:cstheme="minorHAnsi"/>
          <w:color w:val="000000"/>
          <w:sz w:val="22"/>
          <w:szCs w:val="22"/>
          <w:lang w:val="en"/>
        </w:rPr>
        <w:t>organisational</w:t>
      </w:r>
      <w:proofErr w:type="spellEnd"/>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49539DD1" w14:textId="73F0EACB" w:rsidR="00927F3A" w:rsidRPr="009E270B" w:rsidRDefault="009866DE" w:rsidP="00F113A0">
      <w:pPr>
        <w:pStyle w:val="ListParagraph"/>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w:t>
      </w:r>
      <w:r w:rsidR="00243B0C">
        <w:rPr>
          <w:rFonts w:asciiTheme="minorHAnsi" w:hAnsiTheme="minorHAnsi" w:cstheme="minorHAnsi"/>
          <w:color w:val="000000"/>
          <w:sz w:val="22"/>
          <w:szCs w:val="22"/>
          <w:lang w:val="en"/>
        </w:rPr>
        <w:t xml:space="preserve"> this tender will be eliminated</w:t>
      </w:r>
      <w:r>
        <w:rPr>
          <w:rFonts w:asciiTheme="minorHAnsi" w:hAnsiTheme="minorHAnsi" w:cstheme="minorHAnsi"/>
          <w:color w:val="000000"/>
          <w:sz w:val="22"/>
          <w:szCs w:val="22"/>
          <w:lang w:val="en"/>
        </w:rPr>
        <w:t>.</w:t>
      </w:r>
      <w:r w:rsidR="00243B0C" w:rsidRPr="009E270B">
        <w:rPr>
          <w:rFonts w:asciiTheme="minorHAnsi" w:hAnsiTheme="minorHAnsi" w:cstheme="minorHAnsi"/>
          <w:color w:val="000000"/>
          <w:sz w:val="22"/>
          <w:szCs w:val="22"/>
          <w:lang w:val="en-GB"/>
        </w:rPr>
        <w:t xml:space="preserve"> </w:t>
      </w:r>
    </w:p>
    <w:p w14:paraId="03FB18FC" w14:textId="0D32570F" w:rsidR="009E270B" w:rsidRPr="00342E4D" w:rsidRDefault="00CE2C06" w:rsidP="00F113A0">
      <w:pPr>
        <w:pStyle w:val="ListParagraph"/>
        <w:numPr>
          <w:ilvl w:val="0"/>
          <w:numId w:val="9"/>
        </w:numPr>
        <w:jc w:val="both"/>
        <w:rPr>
          <w:rFonts w:asciiTheme="minorHAnsi" w:hAnsiTheme="minorHAnsi" w:cstheme="minorHAnsi"/>
          <w:color w:val="000000"/>
          <w:sz w:val="22"/>
          <w:szCs w:val="22"/>
          <w:lang w:val="en-GB"/>
        </w:rPr>
      </w:pPr>
      <w:r w:rsidRPr="00CE2C06">
        <w:rPr>
          <w:rFonts w:asciiTheme="minorHAnsi" w:hAnsiTheme="minorHAnsi" w:cstheme="minorHAnsi"/>
          <w:color w:val="000000"/>
          <w:sz w:val="22"/>
          <w:szCs w:val="22"/>
          <w:lang w:val="en-GB"/>
        </w:rPr>
        <w:t xml:space="preserve">The </w:t>
      </w:r>
      <w:r>
        <w:rPr>
          <w:rFonts w:asciiTheme="minorHAnsi" w:hAnsiTheme="minorHAnsi" w:cstheme="minorHAnsi"/>
          <w:color w:val="000000"/>
          <w:sz w:val="22"/>
          <w:szCs w:val="22"/>
          <w:lang w:val="en-GB"/>
        </w:rPr>
        <w:t xml:space="preserve">candidate </w:t>
      </w:r>
      <w:r w:rsidRPr="00CE2C06">
        <w:rPr>
          <w:rFonts w:asciiTheme="minorHAnsi" w:hAnsiTheme="minorHAnsi" w:cstheme="minorHAnsi"/>
          <w:color w:val="000000"/>
          <w:sz w:val="22"/>
          <w:szCs w:val="22"/>
          <w:lang w:val="en-GB"/>
        </w:rPr>
        <w:t>must provide evidence of a reliable internal security system to guarantee the safety of the persons involved in the implementation of the contract when travel is planned in an organ or red zone</w:t>
      </w:r>
      <w:r w:rsidR="009E270B" w:rsidRPr="009E270B">
        <w:rPr>
          <w:rFonts w:asciiTheme="minorHAnsi" w:hAnsiTheme="minorHAnsi" w:cstheme="minorHAnsi"/>
          <w:color w:val="000000"/>
          <w:sz w:val="22"/>
          <w:szCs w:val="22"/>
          <w:lang w:val="en-GB"/>
        </w:rPr>
        <w:t xml:space="preserve"> (in accordance with the regional vigilance maps made available by the</w:t>
      </w:r>
      <w:r>
        <w:rPr>
          <w:rFonts w:asciiTheme="minorHAnsi" w:hAnsiTheme="minorHAnsi" w:cstheme="minorHAnsi"/>
          <w:color w:val="000000"/>
          <w:sz w:val="22"/>
          <w:szCs w:val="22"/>
          <w:lang w:val="en-GB"/>
        </w:rPr>
        <w:t xml:space="preserve"> French</w:t>
      </w:r>
      <w:r w:rsidR="009E270B" w:rsidRPr="009E270B">
        <w:rPr>
          <w:rFonts w:asciiTheme="minorHAnsi" w:hAnsiTheme="minorHAnsi" w:cstheme="minorHAnsi"/>
          <w:color w:val="000000"/>
          <w:sz w:val="22"/>
          <w:szCs w:val="22"/>
          <w:lang w:val="en-GB"/>
        </w:rPr>
        <w:t xml:space="preserve"> Ministry of Europe and Foreign Affairs </w:t>
      </w:r>
      <w:hyperlink r:id="rId16" w:history="1">
        <w:r w:rsidR="009E270B" w:rsidRPr="009E270B">
          <w:rPr>
            <w:rStyle w:val="Hyperlink"/>
            <w:rFonts w:asciiTheme="minorHAnsi" w:hAnsiTheme="minorHAnsi" w:cstheme="minorHAnsi"/>
            <w:sz w:val="22"/>
            <w:szCs w:val="22"/>
            <w:lang w:val="en-GB"/>
          </w:rPr>
          <w:t>https://www.diplomatie.gouv.fr/fr/conseils-aux-voyageurs/</w:t>
        </w:r>
      </w:hyperlink>
      <w:r w:rsidR="009A1244">
        <w:rPr>
          <w:rFonts w:asciiTheme="minorHAnsi" w:hAnsiTheme="minorHAnsi" w:cstheme="minorHAnsi"/>
          <w:color w:val="000000"/>
          <w:sz w:val="22"/>
          <w:szCs w:val="22"/>
          <w:lang w:val="en-GB"/>
        </w:rPr>
        <w:t>).</w:t>
      </w:r>
    </w:p>
    <w:p w14:paraId="54A18FFF" w14:textId="1F54746A" w:rsidR="00B36650" w:rsidRPr="00342E4D" w:rsidRDefault="00B36650" w:rsidP="0006068D">
      <w:pPr>
        <w:rPr>
          <w:lang w:val="en-GB"/>
        </w:rPr>
      </w:pPr>
    </w:p>
    <w:p w14:paraId="5E6F48B6" w14:textId="76480F0B" w:rsidR="00F31102" w:rsidRPr="009E270B" w:rsidRDefault="00F31102" w:rsidP="00243B0C">
      <w:pPr>
        <w:spacing w:before="120"/>
        <w:jc w:val="both"/>
        <w:rPr>
          <w:rFonts w:asciiTheme="minorHAnsi" w:hAnsiTheme="minorHAnsi" w:cstheme="minorHAnsi"/>
          <w:b/>
          <w:caps/>
          <w:sz w:val="28"/>
          <w:szCs w:val="22"/>
          <w:u w:val="single"/>
          <w:lang w:val="en-GB"/>
        </w:rPr>
      </w:pPr>
      <w:bookmarkStart w:id="86" w:name="_Toc83120026"/>
      <w:r>
        <w:rPr>
          <w:rFonts w:asciiTheme="minorHAnsi" w:hAnsiTheme="minorHAnsi" w:cstheme="minorHAnsi"/>
          <w:b/>
          <w:bCs/>
          <w:caps/>
          <w:sz w:val="28"/>
          <w:szCs w:val="22"/>
          <w:u w:val="single"/>
          <w:lang w:val="en"/>
        </w:rPr>
        <w:t>Bid evaluation, negotiations and award</w:t>
      </w:r>
      <w:bookmarkEnd w:id="86"/>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Heading2"/>
        <w:spacing w:before="120" w:after="120" w:line="240" w:lineRule="auto"/>
        <w:jc w:val="both"/>
        <w:rPr>
          <w:rFonts w:asciiTheme="minorHAnsi" w:hAnsiTheme="minorHAnsi" w:cstheme="minorHAnsi"/>
          <w:sz w:val="22"/>
          <w:szCs w:val="22"/>
          <w:u w:val="single"/>
          <w:lang w:val="en-GB"/>
        </w:rPr>
      </w:pPr>
      <w:bookmarkStart w:id="87" w:name="_Toc83120027"/>
      <w:r>
        <w:rPr>
          <w:rFonts w:asciiTheme="minorHAnsi" w:hAnsiTheme="minorHAnsi" w:cstheme="minorHAnsi"/>
          <w:sz w:val="22"/>
          <w:szCs w:val="22"/>
          <w:u w:val="single"/>
          <w:lang w:val="en"/>
        </w:rPr>
        <w:t>Rejection of late bids - Opening bids</w:t>
      </w:r>
      <w:bookmarkEnd w:id="87"/>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Heading2"/>
        <w:spacing w:before="120" w:after="120" w:line="240" w:lineRule="auto"/>
        <w:jc w:val="both"/>
        <w:rPr>
          <w:rFonts w:asciiTheme="minorHAnsi" w:hAnsiTheme="minorHAnsi" w:cstheme="minorHAnsi"/>
          <w:sz w:val="22"/>
          <w:szCs w:val="22"/>
          <w:u w:val="single"/>
          <w:lang w:val="en-GB"/>
        </w:rPr>
      </w:pPr>
      <w:bookmarkStart w:id="88" w:name="_Toc83120028"/>
      <w:r>
        <w:rPr>
          <w:rFonts w:asciiTheme="minorHAnsi" w:hAnsiTheme="minorHAnsi" w:cstheme="minorHAnsi"/>
          <w:sz w:val="22"/>
          <w:szCs w:val="22"/>
          <w:u w:val="single"/>
          <w:lang w:val="en"/>
        </w:rPr>
        <w:lastRenderedPageBreak/>
        <w:t>Bid analysis</w:t>
      </w:r>
      <w:bookmarkEnd w:id="88"/>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Heading2"/>
        <w:spacing w:before="120" w:after="120" w:line="240" w:lineRule="auto"/>
        <w:jc w:val="both"/>
        <w:rPr>
          <w:rFonts w:asciiTheme="minorHAnsi" w:hAnsiTheme="minorHAnsi" w:cstheme="minorHAnsi"/>
          <w:sz w:val="22"/>
          <w:szCs w:val="22"/>
          <w:u w:val="single"/>
          <w:lang w:val="en-GB"/>
        </w:rPr>
      </w:pPr>
      <w:bookmarkStart w:id="89" w:name="_Toc83120029"/>
      <w:r>
        <w:rPr>
          <w:rFonts w:asciiTheme="minorHAnsi" w:hAnsiTheme="minorHAnsi" w:cstheme="minorHAnsi"/>
          <w:sz w:val="22"/>
          <w:szCs w:val="22"/>
          <w:u w:val="single"/>
          <w:lang w:val="en"/>
        </w:rPr>
        <w:t>Rejection of non-conforming, inadmissible or inappropriate bids</w:t>
      </w:r>
      <w:bookmarkEnd w:id="89"/>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proofErr w:type="spellStart"/>
      <w:r>
        <w:rPr>
          <w:rFonts w:asciiTheme="minorHAnsi" w:hAnsiTheme="minorHAnsi" w:cstheme="minorHAnsi"/>
          <w:color w:val="000000"/>
          <w:sz w:val="22"/>
          <w:szCs w:val="22"/>
          <w:lang w:val="en"/>
        </w:rPr>
        <w:t>regularisation</w:t>
      </w:r>
      <w:proofErr w:type="spellEnd"/>
      <w:r>
        <w:rPr>
          <w:rFonts w:asciiTheme="minorHAnsi" w:hAnsiTheme="minorHAnsi" w:cstheme="minorHAnsi"/>
          <w:color w:val="000000"/>
          <w:sz w:val="22"/>
          <w:szCs w:val="22"/>
          <w:lang w:val="en"/>
        </w:rPr>
        <w:t xml:space="preserve"> procedure set out in Article R.2152-2 of said code.</w:t>
      </w:r>
    </w:p>
    <w:p w14:paraId="2F01284F" w14:textId="674B5A2D" w:rsidR="00016E1A" w:rsidRPr="00342E4D" w:rsidRDefault="00016E1A" w:rsidP="00510257">
      <w:pPr>
        <w:pStyle w:val="Heading2"/>
        <w:spacing w:before="120" w:after="120" w:line="240" w:lineRule="auto"/>
        <w:jc w:val="both"/>
        <w:rPr>
          <w:rFonts w:asciiTheme="minorHAnsi" w:hAnsiTheme="minorHAnsi" w:cstheme="minorHAnsi"/>
          <w:sz w:val="22"/>
          <w:szCs w:val="22"/>
          <w:u w:val="single"/>
          <w:lang w:val="en-GB"/>
        </w:rPr>
      </w:pPr>
      <w:bookmarkStart w:id="90" w:name="_Toc83120030"/>
      <w:r>
        <w:rPr>
          <w:rFonts w:asciiTheme="minorHAnsi" w:hAnsiTheme="minorHAnsi" w:cstheme="minorHAnsi"/>
          <w:sz w:val="22"/>
          <w:szCs w:val="22"/>
          <w:u w:val="single"/>
          <w:lang w:val="en"/>
        </w:rPr>
        <w:t>Comparison of bids for selection of the most economically beneficial bid</w:t>
      </w:r>
      <w:bookmarkEnd w:id="90"/>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Heading2"/>
        <w:spacing w:before="120" w:after="120" w:line="240" w:lineRule="auto"/>
        <w:ind w:left="708"/>
        <w:jc w:val="both"/>
        <w:rPr>
          <w:rFonts w:asciiTheme="minorHAnsi" w:hAnsiTheme="minorHAnsi" w:cstheme="minorHAnsi"/>
          <w:i/>
          <w:sz w:val="22"/>
          <w:szCs w:val="22"/>
          <w:lang w:val="en-GB"/>
        </w:rPr>
      </w:pPr>
      <w:bookmarkStart w:id="91" w:name="_Toc83120031"/>
      <w:r>
        <w:rPr>
          <w:rFonts w:asciiTheme="minorHAnsi" w:hAnsiTheme="minorHAnsi" w:cstheme="minorHAnsi"/>
          <w:i/>
          <w:iCs/>
          <w:sz w:val="22"/>
          <w:szCs w:val="22"/>
          <w:lang w:val="en"/>
        </w:rPr>
        <w:t>Criterion 1: price of the services</w:t>
      </w:r>
      <w:bookmarkEnd w:id="91"/>
      <w:r>
        <w:rPr>
          <w:rFonts w:asciiTheme="minorHAnsi" w:hAnsiTheme="minorHAnsi" w:cstheme="minorHAnsi"/>
          <w:i/>
          <w:iCs/>
          <w:sz w:val="22"/>
          <w:szCs w:val="22"/>
          <w:lang w:val="en"/>
        </w:rPr>
        <w:t xml:space="preserve"> </w:t>
      </w:r>
    </w:p>
    <w:p w14:paraId="427BB65A" w14:textId="43315CD8"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w:t>
      </w:r>
      <w:r w:rsidRPr="00243B0C">
        <w:rPr>
          <w:rFonts w:asciiTheme="minorHAnsi" w:hAnsiTheme="minorHAnsi" w:cstheme="minorHAnsi"/>
          <w:b/>
          <w:bCs/>
          <w:sz w:val="22"/>
          <w:szCs w:val="22"/>
          <w:lang w:val="en"/>
        </w:rPr>
        <w:t xml:space="preserve">of </w:t>
      </w:r>
      <w:r w:rsidR="00243B0C" w:rsidRPr="00243B0C">
        <w:rPr>
          <w:rFonts w:asciiTheme="minorHAnsi" w:hAnsiTheme="minorHAnsi" w:cstheme="minorHAnsi"/>
          <w:b/>
          <w:bCs/>
          <w:sz w:val="22"/>
          <w:szCs w:val="22"/>
          <w:lang w:val="en"/>
        </w:rPr>
        <w:t>3</w:t>
      </w:r>
      <w:r w:rsidRPr="00243B0C">
        <w:rPr>
          <w:rFonts w:asciiTheme="minorHAnsi" w:hAnsiTheme="minorHAnsi" w:cstheme="minorHAnsi"/>
          <w:b/>
          <w:bCs/>
          <w:sz w:val="22"/>
          <w:szCs w:val="22"/>
          <w:lang w:val="en"/>
        </w:rPr>
        <w:t>0 points)</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06068D" w:rsidRDefault="00DA0CCE" w:rsidP="0006068D">
      <w:pPr>
        <w:pStyle w:val="Heading2"/>
        <w:spacing w:before="120" w:after="120" w:line="240" w:lineRule="auto"/>
        <w:ind w:left="708"/>
        <w:jc w:val="both"/>
        <w:rPr>
          <w:rFonts w:asciiTheme="minorHAnsi" w:hAnsiTheme="minorHAnsi" w:cstheme="minorHAnsi"/>
          <w:i/>
          <w:sz w:val="22"/>
          <w:szCs w:val="22"/>
        </w:rPr>
      </w:pPr>
      <w:bookmarkStart w:id="92" w:name="_Toc83120032"/>
      <w:r>
        <w:rPr>
          <w:rFonts w:asciiTheme="minorHAnsi" w:hAnsiTheme="minorHAnsi" w:cstheme="minorHAnsi"/>
          <w:i/>
          <w:iCs/>
          <w:sz w:val="22"/>
          <w:szCs w:val="22"/>
          <w:lang w:val="en"/>
        </w:rPr>
        <w:t>Criterion 2: Technical offer</w:t>
      </w:r>
      <w:bookmarkEnd w:id="92"/>
    </w:p>
    <w:p w14:paraId="4DF5658F" w14:textId="77777777" w:rsidR="00116C24" w:rsidRPr="00A60E9D" w:rsidRDefault="00116C24" w:rsidP="00BD69EC">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3983C8CD" w14:textId="1553DA66" w:rsidR="00D93D99" w:rsidRPr="00243B0C" w:rsidRDefault="00DA0CCE" w:rsidP="00243B0C">
            <w:pPr>
              <w:jc w:val="both"/>
              <w:rPr>
                <w:rFonts w:asciiTheme="minorHAnsi" w:hAnsiTheme="minorHAnsi" w:cstheme="minorHAnsi"/>
                <w:b/>
                <w:sz w:val="22"/>
                <w:szCs w:val="22"/>
                <w:lang w:val="en-GB"/>
              </w:rPr>
            </w:pPr>
            <w:r w:rsidRPr="00243B0C">
              <w:rPr>
                <w:rFonts w:asciiTheme="minorHAnsi" w:hAnsiTheme="minorHAnsi" w:cstheme="minorHAnsi"/>
                <w:b/>
                <w:bCs/>
                <w:sz w:val="22"/>
                <w:szCs w:val="22"/>
                <w:lang w:val="en"/>
              </w:rPr>
              <w:t xml:space="preserve">Sub-criterion 1: Understanding of the context </w:t>
            </w:r>
            <w:r w:rsidR="00243B0C" w:rsidRPr="00243B0C">
              <w:rPr>
                <w:rFonts w:asciiTheme="minorHAnsi" w:hAnsiTheme="minorHAnsi" w:cstheme="minorHAnsi"/>
                <w:b/>
                <w:bCs/>
                <w:sz w:val="22"/>
                <w:szCs w:val="22"/>
                <w:lang w:val="en"/>
              </w:rPr>
              <w:t>and objectives</w:t>
            </w:r>
          </w:p>
        </w:tc>
        <w:tc>
          <w:tcPr>
            <w:tcW w:w="2692" w:type="dxa"/>
          </w:tcPr>
          <w:p w14:paraId="0FBB3AD7" w14:textId="1EB7B15C" w:rsidR="00D93D99" w:rsidRPr="00243B0C" w:rsidRDefault="001F26DB"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10</w:t>
            </w:r>
          </w:p>
        </w:tc>
      </w:tr>
      <w:tr w:rsidR="00D93D99" w:rsidRPr="0006068D" w14:paraId="6D0AFDAA" w14:textId="77777777" w:rsidTr="009009F8">
        <w:tc>
          <w:tcPr>
            <w:tcW w:w="6654" w:type="dxa"/>
          </w:tcPr>
          <w:p w14:paraId="7F7F4AEB" w14:textId="2DCD34F7" w:rsidR="00D93D99" w:rsidRPr="00243B0C" w:rsidRDefault="00DA0CCE" w:rsidP="00243B0C">
            <w:pPr>
              <w:jc w:val="both"/>
              <w:rPr>
                <w:rFonts w:asciiTheme="minorHAnsi" w:hAnsiTheme="minorHAnsi" w:cstheme="minorHAnsi"/>
                <w:b/>
                <w:sz w:val="22"/>
                <w:szCs w:val="22"/>
                <w:lang w:val="en-GB"/>
              </w:rPr>
            </w:pPr>
            <w:r w:rsidRPr="00243B0C">
              <w:rPr>
                <w:rFonts w:asciiTheme="minorHAnsi" w:hAnsiTheme="minorHAnsi" w:cstheme="minorHAnsi"/>
                <w:b/>
                <w:bCs/>
                <w:sz w:val="22"/>
                <w:szCs w:val="22"/>
                <w:lang w:val="en"/>
              </w:rPr>
              <w:t>Sub-criterion 2: Q</w:t>
            </w:r>
            <w:r w:rsidR="00243B0C" w:rsidRPr="00243B0C">
              <w:rPr>
                <w:rFonts w:asciiTheme="minorHAnsi" w:hAnsiTheme="minorHAnsi" w:cstheme="minorHAnsi"/>
                <w:b/>
                <w:bCs/>
                <w:sz w:val="22"/>
                <w:szCs w:val="22"/>
                <w:lang w:val="en"/>
              </w:rPr>
              <w:t>uality of project organization and methodology</w:t>
            </w:r>
          </w:p>
        </w:tc>
        <w:tc>
          <w:tcPr>
            <w:tcW w:w="2692" w:type="dxa"/>
          </w:tcPr>
          <w:p w14:paraId="516A1095" w14:textId="2E6F22E2" w:rsidR="00D93D99" w:rsidRPr="00243B0C" w:rsidRDefault="001F26DB"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20</w:t>
            </w:r>
          </w:p>
        </w:tc>
      </w:tr>
      <w:tr w:rsidR="00D93D99" w:rsidRPr="0006068D" w14:paraId="740A705F" w14:textId="77777777" w:rsidTr="009009F8">
        <w:tc>
          <w:tcPr>
            <w:tcW w:w="6654" w:type="dxa"/>
          </w:tcPr>
          <w:p w14:paraId="59B26548" w14:textId="092E6A4D" w:rsidR="00D93D99" w:rsidRPr="00243B0C" w:rsidRDefault="00DA0CCE" w:rsidP="00243B0C">
            <w:pPr>
              <w:jc w:val="both"/>
              <w:rPr>
                <w:rFonts w:asciiTheme="minorHAnsi" w:hAnsiTheme="minorHAnsi" w:cstheme="minorHAnsi"/>
                <w:b/>
                <w:sz w:val="22"/>
                <w:szCs w:val="22"/>
                <w:lang w:val="en-GB"/>
              </w:rPr>
            </w:pPr>
            <w:r w:rsidRPr="00243B0C">
              <w:rPr>
                <w:rFonts w:asciiTheme="minorHAnsi" w:hAnsiTheme="minorHAnsi" w:cstheme="minorHAnsi"/>
                <w:b/>
                <w:bCs/>
                <w:sz w:val="22"/>
                <w:szCs w:val="22"/>
                <w:lang w:val="en"/>
              </w:rPr>
              <w:t xml:space="preserve">Sub-criterion 3: </w:t>
            </w:r>
            <w:r w:rsidR="00243B0C" w:rsidRPr="00243B0C">
              <w:rPr>
                <w:rFonts w:asciiTheme="minorHAnsi" w:hAnsiTheme="minorHAnsi" w:cstheme="minorHAnsi"/>
                <w:b/>
                <w:bCs/>
                <w:sz w:val="22"/>
                <w:szCs w:val="22"/>
                <w:lang w:val="en"/>
              </w:rPr>
              <w:t>Quality and relevance of the proposed logistical</w:t>
            </w:r>
          </w:p>
        </w:tc>
        <w:tc>
          <w:tcPr>
            <w:tcW w:w="2692" w:type="dxa"/>
          </w:tcPr>
          <w:p w14:paraId="2BE4652E" w14:textId="0E85115C" w:rsidR="00D93D99" w:rsidRPr="00243B0C" w:rsidRDefault="001F26DB"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20</w:t>
            </w:r>
          </w:p>
        </w:tc>
      </w:tr>
      <w:tr w:rsidR="009009F8" w:rsidRPr="00921E55" w14:paraId="326CB03B" w14:textId="77777777" w:rsidTr="00243B0C">
        <w:tc>
          <w:tcPr>
            <w:tcW w:w="6654" w:type="dxa"/>
            <w:shd w:val="clear" w:color="auto" w:fill="FFFFFF" w:themeFill="background1"/>
          </w:tcPr>
          <w:p w14:paraId="2C864B7D" w14:textId="61626A43" w:rsidR="009009F8" w:rsidRPr="00243B0C" w:rsidRDefault="009009F8" w:rsidP="001F26DB">
            <w:pPr>
              <w:jc w:val="both"/>
              <w:rPr>
                <w:rFonts w:asciiTheme="minorHAnsi" w:hAnsiTheme="minorHAnsi" w:cstheme="minorHAnsi"/>
                <w:b/>
                <w:sz w:val="22"/>
                <w:szCs w:val="22"/>
                <w:lang w:val="en-GB"/>
              </w:rPr>
            </w:pPr>
            <w:r w:rsidRPr="00243B0C">
              <w:rPr>
                <w:rFonts w:asciiTheme="minorHAnsi" w:hAnsiTheme="minorHAnsi" w:cstheme="minorHAnsi"/>
                <w:b/>
                <w:bCs/>
                <w:sz w:val="22"/>
                <w:szCs w:val="22"/>
                <w:lang w:val="en"/>
              </w:rPr>
              <w:t xml:space="preserve">Sub-criterion 4: </w:t>
            </w:r>
            <w:r w:rsidR="001F26DB">
              <w:rPr>
                <w:rFonts w:asciiTheme="minorHAnsi" w:hAnsiTheme="minorHAnsi" w:cstheme="minorHAnsi"/>
                <w:b/>
                <w:bCs/>
                <w:sz w:val="22"/>
                <w:szCs w:val="22"/>
                <w:lang w:val="en-GB"/>
              </w:rPr>
              <w:t>Quality and suitability of the proposed team</w:t>
            </w:r>
          </w:p>
        </w:tc>
        <w:tc>
          <w:tcPr>
            <w:tcW w:w="2692" w:type="dxa"/>
            <w:shd w:val="clear" w:color="auto" w:fill="FFFFFF" w:themeFill="background1"/>
          </w:tcPr>
          <w:p w14:paraId="370ABFCB" w14:textId="3899C231" w:rsidR="009009F8" w:rsidRPr="00243B0C" w:rsidRDefault="00243B0C" w:rsidP="00A025D7">
            <w:pPr>
              <w:jc w:val="center"/>
              <w:rPr>
                <w:rFonts w:asciiTheme="minorHAnsi" w:hAnsiTheme="minorHAnsi" w:cstheme="minorHAnsi"/>
                <w:b/>
                <w:sz w:val="22"/>
                <w:szCs w:val="22"/>
              </w:rPr>
            </w:pPr>
            <w:r w:rsidRPr="00243B0C">
              <w:rPr>
                <w:rFonts w:asciiTheme="minorHAnsi" w:hAnsiTheme="minorHAnsi" w:cstheme="minorHAnsi"/>
                <w:b/>
                <w:bCs/>
                <w:sz w:val="22"/>
                <w:szCs w:val="22"/>
                <w:lang w:val="en"/>
              </w:rPr>
              <w:t>1</w:t>
            </w:r>
            <w:r w:rsidR="001F26DB">
              <w:rPr>
                <w:rFonts w:asciiTheme="minorHAnsi" w:hAnsiTheme="minorHAnsi" w:cstheme="minorHAnsi"/>
                <w:b/>
                <w:bCs/>
                <w:sz w:val="22"/>
                <w:szCs w:val="22"/>
                <w:lang w:val="en"/>
              </w:rPr>
              <w:t>2</w:t>
            </w:r>
          </w:p>
        </w:tc>
      </w:tr>
      <w:tr w:rsidR="009009F8" w:rsidRPr="00921E55" w14:paraId="020BAB37" w14:textId="77777777" w:rsidTr="00243B0C">
        <w:tc>
          <w:tcPr>
            <w:tcW w:w="6654" w:type="dxa"/>
            <w:shd w:val="clear" w:color="auto" w:fill="FFFFFF" w:themeFill="background1"/>
          </w:tcPr>
          <w:p w14:paraId="0EB186FA" w14:textId="5235816C" w:rsidR="009009F8" w:rsidRPr="00243B0C" w:rsidRDefault="00243B0C" w:rsidP="00243B0C">
            <w:pPr>
              <w:tabs>
                <w:tab w:val="left" w:pos="2260"/>
              </w:tabs>
              <w:jc w:val="both"/>
              <w:rPr>
                <w:rFonts w:asciiTheme="minorHAnsi" w:hAnsiTheme="minorHAnsi" w:cstheme="minorHAnsi"/>
                <w:b/>
                <w:sz w:val="22"/>
                <w:szCs w:val="22"/>
                <w:lang w:val="en-GB"/>
              </w:rPr>
            </w:pPr>
            <w:r w:rsidRPr="00243B0C">
              <w:rPr>
                <w:rFonts w:asciiTheme="minorHAnsi" w:hAnsiTheme="minorHAnsi" w:cstheme="minorHAnsi"/>
                <w:b/>
                <w:sz w:val="22"/>
                <w:szCs w:val="22"/>
                <w:lang w:val="en-GB"/>
              </w:rPr>
              <w:t>Sub-criterion 5: Risk management and adaptability</w:t>
            </w:r>
          </w:p>
        </w:tc>
        <w:tc>
          <w:tcPr>
            <w:tcW w:w="2692" w:type="dxa"/>
            <w:shd w:val="clear" w:color="auto" w:fill="FFFFFF" w:themeFill="background1"/>
          </w:tcPr>
          <w:p w14:paraId="4B93D97F" w14:textId="7FF6AED4" w:rsidR="009009F8" w:rsidRPr="00243B0C" w:rsidRDefault="001F26DB" w:rsidP="00A025D7">
            <w:pPr>
              <w:jc w:val="center"/>
              <w:rPr>
                <w:rFonts w:asciiTheme="minorHAnsi" w:hAnsiTheme="minorHAnsi" w:cstheme="minorHAnsi"/>
                <w:b/>
                <w:sz w:val="22"/>
                <w:szCs w:val="22"/>
              </w:rPr>
            </w:pPr>
            <w:r>
              <w:rPr>
                <w:rFonts w:asciiTheme="minorHAnsi" w:hAnsiTheme="minorHAnsi" w:cstheme="minorHAnsi"/>
                <w:b/>
                <w:bCs/>
                <w:sz w:val="22"/>
                <w:szCs w:val="22"/>
                <w:lang w:val="en"/>
              </w:rPr>
              <w:t>8</w:t>
            </w:r>
          </w:p>
        </w:tc>
      </w:tr>
      <w:tr w:rsidR="00116C24" w:rsidRPr="0006068D" w14:paraId="399D4C70" w14:textId="77777777" w:rsidTr="00243B0C">
        <w:tc>
          <w:tcPr>
            <w:tcW w:w="6654" w:type="dxa"/>
            <w:shd w:val="clear" w:color="auto" w:fill="FFFFFF" w:themeFill="background1"/>
          </w:tcPr>
          <w:p w14:paraId="3C0DA4EC" w14:textId="628A2473" w:rsidR="00116C24" w:rsidRPr="00E23E75" w:rsidRDefault="00116C24" w:rsidP="00F10B36">
            <w:pPr>
              <w:jc w:val="right"/>
              <w:rPr>
                <w:rFonts w:asciiTheme="minorHAnsi" w:hAnsiTheme="minorHAnsi" w:cstheme="minorHAnsi"/>
                <w:b/>
                <w:sz w:val="22"/>
                <w:szCs w:val="22"/>
                <w:highlight w:val="yellow"/>
              </w:rPr>
            </w:pPr>
            <w:r w:rsidRPr="00243B0C">
              <w:rPr>
                <w:rFonts w:asciiTheme="minorHAnsi" w:hAnsiTheme="minorHAnsi" w:cstheme="minorHAnsi"/>
                <w:b/>
                <w:bCs/>
                <w:sz w:val="22"/>
                <w:szCs w:val="22"/>
                <w:lang w:val="en"/>
              </w:rPr>
              <w:t>TOTAL</w:t>
            </w:r>
          </w:p>
        </w:tc>
        <w:tc>
          <w:tcPr>
            <w:tcW w:w="2692" w:type="dxa"/>
            <w:shd w:val="clear" w:color="auto" w:fill="FFFFFF" w:themeFill="background1"/>
          </w:tcPr>
          <w:p w14:paraId="727CD250" w14:textId="34FE68BD" w:rsidR="00116C24" w:rsidRPr="00243B0C" w:rsidRDefault="00243B0C" w:rsidP="00D93D99">
            <w:pPr>
              <w:jc w:val="center"/>
              <w:rPr>
                <w:rFonts w:asciiTheme="minorHAnsi" w:hAnsiTheme="minorHAnsi" w:cstheme="minorHAnsi"/>
                <w:b/>
                <w:sz w:val="22"/>
                <w:szCs w:val="22"/>
              </w:rPr>
            </w:pPr>
            <w:r w:rsidRPr="00243B0C">
              <w:rPr>
                <w:rFonts w:asciiTheme="minorHAnsi" w:hAnsiTheme="minorHAnsi" w:cstheme="minorHAnsi"/>
                <w:b/>
                <w:bCs/>
                <w:sz w:val="22"/>
                <w:szCs w:val="22"/>
                <w:lang w:val="en"/>
              </w:rPr>
              <w:t>7</w:t>
            </w:r>
            <w:r w:rsidR="00D53223" w:rsidRPr="00243B0C">
              <w:rPr>
                <w:rFonts w:asciiTheme="minorHAnsi" w:hAnsiTheme="minorHAnsi" w:cstheme="minorHAnsi"/>
                <w:b/>
                <w:bCs/>
                <w:sz w:val="22"/>
                <w:szCs w:val="22"/>
                <w:lang w:val="en"/>
              </w:rPr>
              <w:t>0</w:t>
            </w:r>
          </w:p>
        </w:tc>
      </w:tr>
    </w:tbl>
    <w:p w14:paraId="4067D76C" w14:textId="5235E9D6" w:rsidR="00D93D99" w:rsidRPr="00342E4D" w:rsidRDefault="00D93D99" w:rsidP="00F10B36">
      <w:pPr>
        <w:spacing w:before="120"/>
        <w:jc w:val="both"/>
        <w:rPr>
          <w:rFonts w:asciiTheme="minorHAnsi" w:hAnsiTheme="minorHAnsi" w:cstheme="minorHAnsi"/>
          <w:sz w:val="22"/>
          <w:szCs w:val="22"/>
          <w:lang w:val="en-GB"/>
        </w:rPr>
      </w:pPr>
      <w:r w:rsidRPr="00243B0C">
        <w:rPr>
          <w:rFonts w:asciiTheme="minorHAnsi" w:hAnsiTheme="minorHAnsi" w:cstheme="minorHAnsi"/>
          <w:sz w:val="22"/>
          <w:szCs w:val="22"/>
          <w:lang w:val="en"/>
        </w:rPr>
        <w:t xml:space="preserve">Each technical offer, deemed to be technically conforming, will be attributed a </w:t>
      </w:r>
      <w:r w:rsidRPr="00243B0C">
        <w:rPr>
          <w:rFonts w:asciiTheme="minorHAnsi" w:hAnsiTheme="minorHAnsi" w:cstheme="minorHAnsi"/>
          <w:b/>
          <w:bCs/>
          <w:sz w:val="22"/>
          <w:szCs w:val="22"/>
          <w:lang w:val="en"/>
        </w:rPr>
        <w:t xml:space="preserve">technical score (TS out of a maximum of </w:t>
      </w:r>
      <w:r w:rsidR="00243B0C" w:rsidRPr="00243B0C">
        <w:rPr>
          <w:rFonts w:asciiTheme="minorHAnsi" w:hAnsiTheme="minorHAnsi" w:cstheme="minorHAnsi"/>
          <w:b/>
          <w:bCs/>
          <w:sz w:val="22"/>
          <w:szCs w:val="22"/>
          <w:lang w:val="en"/>
        </w:rPr>
        <w:t>7</w:t>
      </w:r>
      <w:r w:rsidRPr="00243B0C">
        <w:rPr>
          <w:rFonts w:asciiTheme="minorHAnsi" w:hAnsiTheme="minorHAnsi" w:cstheme="minorHAnsi"/>
          <w:b/>
          <w:bCs/>
          <w:sz w:val="22"/>
          <w:szCs w:val="22"/>
          <w:lang w:val="en"/>
        </w:rPr>
        <w:t>0 po</w:t>
      </w:r>
      <w:bookmarkStart w:id="93" w:name="_GoBack"/>
      <w:bookmarkEnd w:id="93"/>
      <w:r w:rsidRPr="00243B0C">
        <w:rPr>
          <w:rFonts w:asciiTheme="minorHAnsi" w:hAnsiTheme="minorHAnsi" w:cstheme="minorHAnsi"/>
          <w:b/>
          <w:bCs/>
          <w:sz w:val="22"/>
          <w:szCs w:val="22"/>
          <w:lang w:val="en"/>
        </w:rPr>
        <w:t>ints)</w:t>
      </w:r>
      <w:r>
        <w:rPr>
          <w:rFonts w:asciiTheme="minorHAnsi" w:hAnsiTheme="minorHAnsi" w:cstheme="minorHAnsi"/>
          <w:b/>
          <w:bCs/>
          <w:sz w:val="22"/>
          <w:szCs w:val="22"/>
          <w:lang w:val="en"/>
        </w:rPr>
        <w:t xml:space="preserve"> </w:t>
      </w:r>
      <w:r>
        <w:rPr>
          <w:rFonts w:asciiTheme="minorHAnsi" w:hAnsiTheme="minorHAnsi" w:cstheme="minorHAnsi"/>
          <w:sz w:val="22"/>
          <w:szCs w:val="22"/>
          <w:lang w:val="en"/>
        </w:rPr>
        <w:t>by adding up the weighted scores obtained for each sub-criterion.</w:t>
      </w:r>
    </w:p>
    <w:p w14:paraId="24CA8EC6" w14:textId="19B7BFBC"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w:t>
      </w:r>
      <w:r w:rsidRPr="00243B0C">
        <w:rPr>
          <w:rFonts w:asciiTheme="minorHAnsi" w:hAnsiTheme="minorHAnsi" w:cstheme="minorHAnsi"/>
          <w:sz w:val="22"/>
          <w:szCs w:val="22"/>
          <w:lang w:val="en"/>
        </w:rPr>
        <w:t xml:space="preserve">than </w:t>
      </w:r>
      <w:r w:rsidR="00243B0C" w:rsidRPr="00243B0C">
        <w:rPr>
          <w:rFonts w:asciiTheme="minorHAnsi" w:hAnsiTheme="minorHAnsi" w:cstheme="minorHAnsi"/>
          <w:sz w:val="22"/>
          <w:szCs w:val="22"/>
          <w:lang w:val="en"/>
        </w:rPr>
        <w:t>42/70</w:t>
      </w:r>
      <w:r w:rsidRPr="00243B0C">
        <w:rPr>
          <w:rFonts w:asciiTheme="minorHAnsi" w:hAnsiTheme="minorHAnsi" w:cstheme="minorHAnsi"/>
          <w:sz w:val="22"/>
          <w:szCs w:val="22"/>
          <w:lang w:val="en"/>
        </w:rPr>
        <w:t xml:space="preserve"> will</w:t>
      </w:r>
      <w:r w:rsidR="00243B0C" w:rsidRPr="00243B0C">
        <w:rPr>
          <w:rFonts w:asciiTheme="minorHAnsi" w:hAnsiTheme="minorHAnsi" w:cstheme="minorHAnsi"/>
          <w:sz w:val="22"/>
          <w:szCs w:val="22"/>
          <w:lang w:val="en"/>
        </w:rPr>
        <w:t xml:space="preserve"> be</w:t>
      </w:r>
      <w:r w:rsidR="00243B0C">
        <w:rPr>
          <w:rFonts w:asciiTheme="minorHAnsi" w:hAnsiTheme="minorHAnsi" w:cstheme="minorHAnsi"/>
          <w:sz w:val="22"/>
          <w:szCs w:val="22"/>
          <w:lang w:val="en"/>
        </w:rPr>
        <w:t xml:space="preserve"> deemed to be inappropriate.</w:t>
      </w:r>
    </w:p>
    <w:p w14:paraId="2918C3FC" w14:textId="04D91975" w:rsidR="003F0AAC" w:rsidRDefault="00E23E75" w:rsidP="0006068D">
      <w:pPr>
        <w:pStyle w:val="Heading2"/>
        <w:spacing w:before="120" w:after="120" w:line="240" w:lineRule="auto"/>
        <w:jc w:val="both"/>
        <w:rPr>
          <w:rFonts w:asciiTheme="minorHAnsi" w:hAnsiTheme="minorHAnsi" w:cstheme="minorHAnsi"/>
          <w:sz w:val="22"/>
          <w:szCs w:val="22"/>
          <w:u w:val="single"/>
          <w:lang w:val="en"/>
        </w:rPr>
      </w:pPr>
      <w:bookmarkStart w:id="94" w:name="_Toc83120033"/>
      <w:r>
        <w:rPr>
          <w:rFonts w:asciiTheme="minorHAnsi" w:hAnsiTheme="minorHAnsi" w:cstheme="minorHAnsi"/>
          <w:sz w:val="22"/>
          <w:szCs w:val="22"/>
          <w:u w:val="single"/>
          <w:lang w:val="en"/>
        </w:rPr>
        <w:t>Negotiations</w:t>
      </w:r>
      <w:bookmarkEnd w:id="94"/>
    </w:p>
    <w:p w14:paraId="769B597E" w14:textId="0932C7FF" w:rsidR="001F26DB" w:rsidRPr="00342E4D" w:rsidRDefault="001F26DB" w:rsidP="001F26DB">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After conducting an initial analysis of the bids, the Evaluation Committee may negotiate with all or some of the bidders in accordance with the principle of equality of treatment. </w:t>
      </w:r>
    </w:p>
    <w:p w14:paraId="40C52345" w14:textId="77777777" w:rsidR="001F26DB" w:rsidRPr="00342E4D" w:rsidRDefault="001F26DB" w:rsidP="001F26DB">
      <w:pPr>
        <w:spacing w:before="120"/>
        <w:jc w:val="both"/>
        <w:rPr>
          <w:rFonts w:asciiTheme="minorHAnsi" w:hAnsiTheme="minorHAnsi" w:cstheme="minorHAnsi"/>
          <w:color w:val="000000"/>
          <w:sz w:val="22"/>
          <w:szCs w:val="22"/>
          <w:lang w:val="en-GB"/>
        </w:rPr>
      </w:pPr>
      <w:r>
        <w:rPr>
          <w:rFonts w:asciiTheme="minorHAnsi" w:hAnsiTheme="minorHAnsi" w:cstheme="minorHAnsi"/>
          <w:sz w:val="22"/>
          <w:szCs w:val="22"/>
          <w:lang w:val="en"/>
        </w:rPr>
        <w:t>However, the contracting authority reserves the right to award the tender without negotiation.</w:t>
      </w:r>
    </w:p>
    <w:p w14:paraId="42465D29" w14:textId="58C0DA90" w:rsidR="001F26DB" w:rsidRPr="001F26DB" w:rsidRDefault="001F26DB" w:rsidP="001F26DB">
      <w:pPr>
        <w:rPr>
          <w:lang w:val="en"/>
        </w:rPr>
      </w:pPr>
    </w:p>
    <w:p w14:paraId="633EA52B" w14:textId="06B6349B" w:rsidR="003F0AAC" w:rsidRPr="00342E4D" w:rsidRDefault="00E90D73" w:rsidP="0006068D">
      <w:pPr>
        <w:pStyle w:val="Heading2"/>
        <w:spacing w:before="120" w:after="120" w:line="240" w:lineRule="auto"/>
        <w:jc w:val="both"/>
        <w:rPr>
          <w:rFonts w:asciiTheme="minorHAnsi" w:hAnsiTheme="minorHAnsi" w:cstheme="minorHAnsi"/>
          <w:caps/>
          <w:sz w:val="28"/>
          <w:szCs w:val="22"/>
          <w:u w:val="single"/>
          <w:lang w:val="en-GB"/>
        </w:rPr>
      </w:pPr>
      <w:bookmarkStart w:id="95" w:name="_Toc83120035"/>
      <w:r>
        <w:rPr>
          <w:rFonts w:asciiTheme="minorHAnsi" w:hAnsiTheme="minorHAnsi" w:cstheme="minorHAnsi"/>
          <w:sz w:val="22"/>
          <w:szCs w:val="22"/>
          <w:u w:val="single"/>
          <w:lang w:val="en"/>
        </w:rPr>
        <w:t>Award process</w:t>
      </w:r>
      <w:bookmarkEnd w:id="95"/>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6" w:name="_Toc491193970"/>
      <w:bookmarkStart w:id="97" w:name="_Toc491193515"/>
      <w:bookmarkStart w:id="98" w:name="_Toc83120036"/>
      <w:bookmarkEnd w:id="96"/>
      <w:bookmarkEnd w:id="97"/>
      <w:r>
        <w:rPr>
          <w:rFonts w:asciiTheme="minorHAnsi" w:hAnsiTheme="minorHAnsi" w:cstheme="minorHAnsi"/>
          <w:b/>
          <w:bCs/>
          <w:caps/>
          <w:sz w:val="28"/>
          <w:szCs w:val="22"/>
          <w:u w:val="single"/>
          <w:lang w:val="en"/>
        </w:rPr>
        <w:t>Processing of personal data in the context of this tender and for the purposes of contract monitoring</w:t>
      </w:r>
      <w:bookmarkEnd w:id="98"/>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proofErr w:type="spellStart"/>
      <w:r>
        <w:rPr>
          <w:rFonts w:asciiTheme="minorHAnsi" w:hAnsiTheme="minorHAnsi" w:cstheme="minorHAnsi"/>
          <w:i/>
          <w:iCs/>
          <w:color w:val="auto"/>
          <w:sz w:val="22"/>
          <w:szCs w:val="22"/>
          <w:lang w:val="en"/>
        </w:rPr>
        <w:t>Ministère</w:t>
      </w:r>
      <w:proofErr w:type="spellEnd"/>
      <w:r>
        <w:rPr>
          <w:rFonts w:asciiTheme="minorHAnsi" w:hAnsiTheme="minorHAnsi" w:cstheme="minorHAnsi"/>
          <w:i/>
          <w:iCs/>
          <w:color w:val="auto"/>
          <w:sz w:val="22"/>
          <w:szCs w:val="22"/>
          <w:lang w:val="en"/>
        </w:rPr>
        <w:t xml:space="preserve"> de </w:t>
      </w:r>
      <w:proofErr w:type="spellStart"/>
      <w:r>
        <w:rPr>
          <w:rFonts w:asciiTheme="minorHAnsi" w:hAnsiTheme="minorHAnsi" w:cstheme="minorHAnsi"/>
          <w:i/>
          <w:iCs/>
          <w:color w:val="auto"/>
          <w:sz w:val="22"/>
          <w:szCs w:val="22"/>
          <w:lang w:val="en"/>
        </w:rPr>
        <w:t>l’action</w:t>
      </w:r>
      <w:proofErr w:type="spellEnd"/>
      <w:r>
        <w:rPr>
          <w:rFonts w:asciiTheme="minorHAnsi" w:hAnsiTheme="minorHAnsi" w:cstheme="minorHAnsi"/>
          <w:i/>
          <w:iCs/>
          <w:color w:val="auto"/>
          <w:sz w:val="22"/>
          <w:szCs w:val="22"/>
          <w:lang w:val="en"/>
        </w:rPr>
        <w:t xml:space="preserve"> et des </w:t>
      </w:r>
      <w:proofErr w:type="spellStart"/>
      <w:r>
        <w:rPr>
          <w:rFonts w:asciiTheme="minorHAnsi" w:hAnsiTheme="minorHAnsi" w:cstheme="minorHAnsi"/>
          <w:i/>
          <w:iCs/>
          <w:color w:val="auto"/>
          <w:sz w:val="22"/>
          <w:szCs w:val="22"/>
          <w:lang w:val="en"/>
        </w:rPr>
        <w:t>comptes</w:t>
      </w:r>
      <w:proofErr w:type="spellEnd"/>
      <w:r>
        <w:rPr>
          <w:rFonts w:asciiTheme="minorHAnsi" w:hAnsiTheme="minorHAnsi" w:cstheme="minorHAnsi"/>
          <w:i/>
          <w:iCs/>
          <w:color w:val="auto"/>
          <w:sz w:val="22"/>
          <w:szCs w:val="22"/>
          <w:lang w:val="en"/>
        </w:rPr>
        <w:t xml:space="preserve">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Heading2"/>
        <w:spacing w:before="120" w:after="120" w:line="240" w:lineRule="auto"/>
        <w:jc w:val="both"/>
        <w:rPr>
          <w:rFonts w:asciiTheme="minorHAnsi" w:hAnsiTheme="minorHAnsi" w:cstheme="minorHAnsi"/>
          <w:sz w:val="22"/>
          <w:szCs w:val="22"/>
          <w:u w:val="single"/>
          <w:lang w:val="en-GB"/>
        </w:rPr>
      </w:pPr>
      <w:bookmarkStart w:id="99" w:name="_Toc83120037"/>
      <w:r>
        <w:rPr>
          <w:rFonts w:asciiTheme="minorHAnsi" w:hAnsiTheme="minorHAnsi" w:cstheme="minorHAnsi"/>
          <w:sz w:val="22"/>
          <w:szCs w:val="22"/>
          <w:u w:val="single"/>
          <w:lang w:val="en"/>
        </w:rPr>
        <w:t>Identity and contact details of the data controller and its representative</w:t>
      </w:r>
      <w:bookmarkEnd w:id="99"/>
    </w:p>
    <w:p w14:paraId="3755CDE8" w14:textId="77777777" w:rsidR="00FB79BF" w:rsidRPr="0006068D" w:rsidRDefault="00FB79BF" w:rsidP="0002417A">
      <w:pPr>
        <w:pStyle w:val="Heading2"/>
        <w:spacing w:before="120" w:after="120" w:line="240" w:lineRule="auto"/>
        <w:ind w:left="708"/>
        <w:jc w:val="both"/>
        <w:rPr>
          <w:rFonts w:asciiTheme="minorHAnsi" w:hAnsiTheme="minorHAnsi" w:cstheme="minorHAnsi"/>
          <w:sz w:val="22"/>
          <w:szCs w:val="22"/>
          <w:u w:val="single"/>
        </w:rPr>
      </w:pPr>
      <w:bookmarkStart w:id="100" w:name="_Toc83120038"/>
      <w:r w:rsidRPr="00342E4D">
        <w:rPr>
          <w:rFonts w:asciiTheme="minorHAnsi" w:hAnsiTheme="minorHAnsi" w:cstheme="minorHAnsi"/>
          <w:sz w:val="22"/>
          <w:szCs w:val="22"/>
          <w:u w:val="single"/>
        </w:rPr>
        <w:t>For the PLACE platform:</w:t>
      </w:r>
      <w:bookmarkEnd w:id="100"/>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w:t>
      </w:r>
      <w:proofErr w:type="spellStart"/>
      <w:r w:rsidRPr="00342E4D">
        <w:rPr>
          <w:rFonts w:asciiTheme="minorHAnsi" w:hAnsiTheme="minorHAnsi" w:cstheme="minorHAnsi"/>
          <w:color w:val="auto"/>
          <w:sz w:val="22"/>
          <w:szCs w:val="22"/>
        </w:rPr>
        <w:t>Accounts</w:t>
      </w:r>
      <w:proofErr w:type="spellEnd"/>
      <w:r w:rsidRPr="00342E4D">
        <w:rPr>
          <w:rFonts w:asciiTheme="minorHAnsi" w:hAnsiTheme="minorHAnsi" w:cstheme="minorHAnsi"/>
          <w:color w:val="auto"/>
          <w:sz w:val="22"/>
          <w:szCs w:val="22"/>
        </w:rPr>
        <w:t>)</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101" w:name="_Toc83120039"/>
      <w:r>
        <w:rPr>
          <w:rFonts w:asciiTheme="minorHAnsi" w:hAnsiTheme="minorHAnsi" w:cstheme="minorHAnsi"/>
          <w:sz w:val="22"/>
          <w:szCs w:val="22"/>
          <w:u w:val="single"/>
          <w:lang w:val="en"/>
        </w:rPr>
        <w:t>Contact details of the Data Protection Officer:</w:t>
      </w:r>
      <w:bookmarkEnd w:id="101"/>
    </w:p>
    <w:p w14:paraId="4A91DEFE" w14:textId="5924A205" w:rsidR="00FB79BF" w:rsidRPr="00342E4D" w:rsidRDefault="00AD452A" w:rsidP="0002417A">
      <w:pPr>
        <w:pStyle w:val="Default"/>
        <w:spacing w:before="120"/>
        <w:jc w:val="both"/>
        <w:rPr>
          <w:rFonts w:asciiTheme="minorHAnsi" w:hAnsiTheme="minorHAnsi" w:cstheme="minorHAnsi"/>
          <w:color w:val="auto"/>
          <w:sz w:val="22"/>
          <w:szCs w:val="22"/>
          <w:lang w:val="en-GB"/>
        </w:rPr>
      </w:pPr>
      <w:hyperlink r:id="rId17"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102" w:name="_Toc83120040"/>
      <w:r>
        <w:rPr>
          <w:rFonts w:asciiTheme="minorHAnsi" w:hAnsiTheme="minorHAnsi" w:cstheme="minorHAnsi"/>
          <w:sz w:val="22"/>
          <w:szCs w:val="22"/>
          <w:u w:val="single"/>
          <w:lang w:val="en"/>
        </w:rPr>
        <w:t>For the contracting authority:</w:t>
      </w:r>
      <w:bookmarkEnd w:id="102"/>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103" w:name="_Toc83120041"/>
      <w:r>
        <w:rPr>
          <w:rFonts w:asciiTheme="minorHAnsi" w:hAnsiTheme="minorHAnsi" w:cstheme="minorHAnsi"/>
          <w:sz w:val="22"/>
          <w:szCs w:val="22"/>
          <w:u w:val="single"/>
          <w:lang w:val="en"/>
        </w:rPr>
        <w:t>Contact details of the Data Protection Officer:</w:t>
      </w:r>
      <w:bookmarkEnd w:id="103"/>
    </w:p>
    <w:p w14:paraId="48F60AE8" w14:textId="77777777" w:rsidR="00FB79BF" w:rsidRPr="00342E4D" w:rsidRDefault="00AD452A" w:rsidP="0002417A">
      <w:pPr>
        <w:pStyle w:val="Default"/>
        <w:spacing w:before="120"/>
        <w:jc w:val="both"/>
        <w:rPr>
          <w:rFonts w:asciiTheme="minorHAnsi" w:hAnsiTheme="minorHAnsi" w:cstheme="minorHAnsi"/>
          <w:color w:val="auto"/>
          <w:sz w:val="22"/>
          <w:szCs w:val="22"/>
          <w:lang w:val="en-GB"/>
        </w:rPr>
      </w:pPr>
      <w:hyperlink r:id="rId18"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F113A0">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F113A0">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F113A0">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F113A0">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 xml:space="preserve">The recipients or category of recipients of the personal data are exclusively </w:t>
      </w:r>
      <w:proofErr w:type="spellStart"/>
      <w:r>
        <w:rPr>
          <w:rFonts w:asciiTheme="minorHAnsi" w:hAnsiTheme="minorHAnsi" w:cstheme="minorHAnsi"/>
          <w:color w:val="auto"/>
          <w:sz w:val="22"/>
          <w:szCs w:val="22"/>
          <w:lang w:val="en"/>
        </w:rPr>
        <w:t>authorised</w:t>
      </w:r>
      <w:proofErr w:type="spellEnd"/>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4" w:name="_Toc83120042"/>
      <w:r>
        <w:rPr>
          <w:rFonts w:asciiTheme="minorHAnsi" w:hAnsiTheme="minorHAnsi" w:cstheme="minorHAnsi"/>
          <w:b/>
          <w:bCs/>
          <w:caps/>
          <w:sz w:val="28"/>
          <w:szCs w:val="22"/>
          <w:u w:val="single"/>
          <w:lang w:val="en"/>
        </w:rPr>
        <w:t>ADDITIONAL INFORMATION</w:t>
      </w:r>
      <w:bookmarkEnd w:id="104"/>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5" w:name="_Toc410899708"/>
      <w:bookmarkStart w:id="106" w:name="_Toc83120043"/>
      <w:r>
        <w:rPr>
          <w:rFonts w:asciiTheme="minorHAnsi" w:hAnsiTheme="minorHAnsi" w:cstheme="minorHAnsi"/>
          <w:b/>
          <w:bCs/>
          <w:caps/>
          <w:sz w:val="28"/>
          <w:szCs w:val="22"/>
          <w:u w:val="single"/>
          <w:lang w:val="en"/>
        </w:rPr>
        <w:t>Appeal channels and deadlines</w:t>
      </w:r>
      <w:bookmarkEnd w:id="105"/>
      <w:bookmarkEnd w:id="106"/>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 xml:space="preserve">Paris </w:t>
      </w:r>
      <w:proofErr w:type="spellStart"/>
      <w:r w:rsidRPr="00E63510">
        <w:rPr>
          <w:rFonts w:asciiTheme="minorHAnsi" w:hAnsiTheme="minorHAnsi" w:cstheme="minorHAnsi"/>
          <w:sz w:val="22"/>
          <w:szCs w:val="22"/>
        </w:rPr>
        <w:t>Judicial</w:t>
      </w:r>
      <w:proofErr w:type="spellEnd"/>
      <w:r w:rsidRPr="00E63510">
        <w:rPr>
          <w:rFonts w:asciiTheme="minorHAnsi" w:hAnsiTheme="minorHAnsi" w:cstheme="minorHAnsi"/>
          <w:sz w:val="22"/>
          <w:szCs w:val="22"/>
        </w:rPr>
        <w:t xml:space="preserve">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4230FB"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4230FB">
        <w:rPr>
          <w:rFonts w:asciiTheme="minorHAnsi" w:hAnsiTheme="minorHAnsi" w:cstheme="minorHAnsi"/>
          <w:sz w:val="22"/>
          <w:szCs w:val="22"/>
        </w:rPr>
        <w:t xml:space="preserve">Email: </w:t>
      </w:r>
      <w:hyperlink r:id="rId19" w:history="1">
        <w:r w:rsidRPr="004230FB">
          <w:rPr>
            <w:rStyle w:val="Hyperlink"/>
            <w:rFonts w:asciiTheme="minorHAnsi" w:hAnsiTheme="minorHAnsi" w:cstheme="minorHAnsi"/>
            <w:sz w:val="22"/>
            <w:szCs w:val="22"/>
          </w:rPr>
          <w:t>tj-paris@justice.fr</w:t>
        </w:r>
      </w:hyperlink>
      <w:r w:rsidRPr="004230FB">
        <w:rPr>
          <w:rFonts w:asciiTheme="minorHAnsi" w:hAnsiTheme="minorHAnsi" w:cstheme="minorHAnsi"/>
          <w:sz w:val="22"/>
          <w:szCs w:val="22"/>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20" w:history="1">
        <w:r w:rsidR="00E63510" w:rsidRPr="00E63510">
          <w:rPr>
            <w:rStyle w:val="Hyperlink"/>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DB0F7" w14:textId="77777777" w:rsidR="00AD452A" w:rsidRDefault="00AD452A">
      <w:r>
        <w:separator/>
      </w:r>
    </w:p>
  </w:endnote>
  <w:endnote w:type="continuationSeparator" w:id="0">
    <w:p w14:paraId="22AE0FAA" w14:textId="77777777" w:rsidR="00AD452A" w:rsidRDefault="00AD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F9320B" w:rsidRDefault="00F9320B">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noProof/>
        <w:lang w:val="en"/>
      </w:rPr>
      <w:t>6</w:t>
    </w:r>
    <w:r>
      <w:rPr>
        <w:rStyle w:val="PageNumber"/>
        <w:lang w:val="en"/>
      </w:rPr>
      <w:fldChar w:fldCharType="end"/>
    </w:r>
  </w:p>
  <w:p w14:paraId="5140F023" w14:textId="77777777" w:rsidR="00F9320B" w:rsidRDefault="00F9320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F9320B" w:rsidRPr="00342E4D" w:rsidRDefault="00F9320B" w:rsidP="00C17896">
        <w:pPr>
          <w:pStyle w:val="Footer"/>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607FE667" w:rsidR="00F9320B" w:rsidRDefault="00F9320B" w:rsidP="00C17896">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A78D6">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A78D6">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5D96BA3D" w14:textId="77777777" w:rsidR="00F9320B" w:rsidRPr="00342E4D" w:rsidRDefault="00F9320B" w:rsidP="00C17896">
    <w:pPr>
      <w:pStyle w:val="Footer"/>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F9320B" w:rsidRDefault="00F9320B" w:rsidP="00030B8F">
                    <w:pPr>
                      <w:pStyle w:val="Footer"/>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F9320B" w:rsidRDefault="00AD452A" w:rsidP="00030B8F">
                    <w:pPr>
                      <w:pStyle w:val="Footer"/>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F9320B">
                          <w:rPr>
                            <w:rFonts w:asciiTheme="minorHAnsi" w:hAnsiTheme="minorHAnsi" w:cstheme="minorHAnsi"/>
                            <w:sz w:val="22"/>
                            <w:szCs w:val="22"/>
                          </w:rPr>
                          <w:t>DAJ_M009ENG_v07</w:t>
                        </w:r>
                        <w:r w:rsidR="00F9320B">
                          <w:rPr>
                            <w:rFonts w:asciiTheme="minorHAnsi" w:hAnsiTheme="minorHAnsi" w:cstheme="minorHAnsi"/>
                            <w:sz w:val="22"/>
                            <w:szCs w:val="22"/>
                          </w:rPr>
                          <w:tab/>
                        </w:r>
                      </w:sdtContent>
                    </w:sdt>
                  </w:p>
                  <w:p w14:paraId="2109CE70" w14:textId="62554DB2" w:rsidR="00F9320B" w:rsidRDefault="00F9320B" w:rsidP="00030B8F">
                    <w:pPr>
                      <w:pStyle w:val="Footer"/>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14:paraId="1041511E" w14:textId="77777777" w:rsidR="00F9320B" w:rsidRDefault="00F9320B" w:rsidP="00030B8F">
                    <w:pPr>
                      <w:pStyle w:val="Footer"/>
                      <w:spacing w:line="240" w:lineRule="exact"/>
                      <w:rPr>
                        <w:rFonts w:asciiTheme="minorHAnsi" w:hAnsiTheme="minorHAnsi" w:cstheme="minorHAnsi"/>
                        <w:b/>
                        <w:sz w:val="22"/>
                        <w:szCs w:val="22"/>
                      </w:rPr>
                    </w:pPr>
                  </w:p>
                  <w:p w14:paraId="7660B93D" w14:textId="150B62C8" w:rsidR="00F9320B" w:rsidRPr="00825775" w:rsidRDefault="00F9320B" w:rsidP="007D74CD">
                    <w:pPr>
                      <w:pStyle w:val="Footer"/>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F9320B" w:rsidRDefault="00F9320B">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F9320B" w:rsidRDefault="00F9320B" w:rsidP="00030B8F">
        <w:pPr>
          <w:pStyle w:val="Footer"/>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76030CD4" w:rsidR="00F9320B" w:rsidRDefault="00F9320B" w:rsidP="00030B8F">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A78D6">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A78D6">
          <w:rPr>
            <w:rFonts w:asciiTheme="minorHAnsi" w:hAnsiTheme="minorHAnsi"/>
            <w:noProof/>
            <w:sz w:val="22"/>
            <w:szCs w:val="22"/>
            <w:lang w:val="en"/>
          </w:rPr>
          <w:t>13</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F9320B" w:rsidRDefault="00F9320B" w:rsidP="009E270B">
                <w:pPr>
                  <w:pStyle w:val="Footer"/>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661A2CEA" w:rsidR="00F9320B" w:rsidRDefault="00F9320B" w:rsidP="009E270B">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A78D6">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A78D6">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48A61BAE" w14:textId="77777777" w:rsidR="00F9320B" w:rsidRPr="00825775" w:rsidRDefault="00AD452A" w:rsidP="007D74CD">
            <w:pPr>
              <w:pStyle w:val="Footer"/>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FB71C" w14:textId="77777777" w:rsidR="00AD452A" w:rsidRDefault="00AD452A">
      <w:r>
        <w:separator/>
      </w:r>
    </w:p>
  </w:footnote>
  <w:footnote w:type="continuationSeparator" w:id="0">
    <w:p w14:paraId="2D74BD9A" w14:textId="77777777" w:rsidR="00AD452A" w:rsidRDefault="00AD452A">
      <w:r>
        <w:continuationSeparator/>
      </w:r>
    </w:p>
  </w:footnote>
  <w:footnote w:id="1">
    <w:p w14:paraId="047663AC" w14:textId="7BDA2A25" w:rsidR="00F9320B" w:rsidRPr="00342E4D" w:rsidRDefault="00F9320B">
      <w:pPr>
        <w:pStyle w:val="FootnoteText"/>
        <w:rPr>
          <w:rFonts w:asciiTheme="minorHAnsi" w:hAnsiTheme="minorHAnsi" w:cstheme="minorHAnsi"/>
          <w:lang w:val="en-GB"/>
        </w:rPr>
      </w:pPr>
      <w:r>
        <w:rPr>
          <w:rStyle w:val="FootnoteReference"/>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F9320B" w:rsidRDefault="00F9320B" w:rsidP="00FB089A">
    <w:pPr>
      <w:pStyle w:val="Header"/>
      <w:tabs>
        <w:tab w:val="clear" w:pos="9072"/>
        <w:tab w:val="right" w:pos="9339"/>
      </w:tabs>
      <w:rPr>
        <w:rFonts w:ascii="Calibri" w:hAnsi="Calibri"/>
        <w:bCs/>
        <w:sz w:val="22"/>
        <w:szCs w:val="28"/>
        <w:u w:val="single"/>
      </w:rPr>
    </w:pPr>
  </w:p>
  <w:p w14:paraId="20B764FC" w14:textId="77777777" w:rsidR="00F9320B" w:rsidRPr="009E270B" w:rsidRDefault="00F9320B" w:rsidP="009E270B">
    <w:pPr>
      <w:pStyle w:val="Header"/>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F9320B" w:rsidRDefault="00F9320B" w:rsidP="005B59DE">
    <w:pPr>
      <w:pStyle w:val="Header"/>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F9320B" w:rsidRDefault="00F9320B" w:rsidP="004537EA">
    <w:pPr>
      <w:pStyle w:val="Header"/>
    </w:pPr>
    <w:bookmarkStart w:id="0" w:name="_Hlk62125806"/>
    <w:bookmarkStart w:id="1" w:name="_Hlk62125807"/>
    <w:r>
      <w:rPr>
        <w:noProof/>
        <w:lang w:val="en-US" w:eastAsia="en-US"/>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F9320B" w:rsidRDefault="00F9320B" w:rsidP="004537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F9320B" w:rsidRDefault="00F9320B" w:rsidP="00C92420">
    <w:pPr>
      <w:pStyle w:val="Header"/>
      <w:tabs>
        <w:tab w:val="right" w:pos="9214"/>
      </w:tabs>
      <w:rPr>
        <w:rFonts w:ascii="Calibri" w:hAnsi="Calibri"/>
        <w:bCs/>
        <w:sz w:val="22"/>
        <w:szCs w:val="28"/>
        <w:u w:val="single"/>
      </w:rPr>
    </w:pPr>
  </w:p>
  <w:p w14:paraId="17F39EBA" w14:textId="77777777" w:rsidR="00F9320B" w:rsidRDefault="00F9320B" w:rsidP="009E270B">
    <w:pPr>
      <w:pStyle w:val="Header"/>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F9320B" w:rsidRPr="00342E4D" w:rsidRDefault="00F9320B" w:rsidP="00C456CA">
    <w:pPr>
      <w:pStyle w:val="Header"/>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F9320B" w:rsidRDefault="00F9320B" w:rsidP="004537EA">
    <w:pPr>
      <w:pStyle w:val="Header"/>
    </w:pPr>
  </w:p>
  <w:p w14:paraId="3FF9C650" w14:textId="77777777" w:rsidR="00F9320B" w:rsidRDefault="00F9320B" w:rsidP="009E270B">
    <w:pPr>
      <w:pStyle w:val="Header"/>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F9320B" w:rsidRDefault="00F9320B" w:rsidP="004537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EDF4224"/>
    <w:multiLevelType w:val="hybridMultilevel"/>
    <w:tmpl w:val="5C94EDB0"/>
    <w:lvl w:ilvl="0" w:tplc="040C000B">
      <w:start w:val="1"/>
      <w:numFmt w:val="bullet"/>
      <w:lvlText w:val=""/>
      <w:lvlJc w:val="left"/>
      <w:pPr>
        <w:ind w:left="1773" w:hanging="360"/>
      </w:pPr>
      <w:rPr>
        <w:rFonts w:ascii="Wingdings" w:hAnsi="Wingdings" w:hint="default"/>
      </w:rPr>
    </w:lvl>
    <w:lvl w:ilvl="1" w:tplc="040C0003" w:tentative="1">
      <w:start w:val="1"/>
      <w:numFmt w:val="bullet"/>
      <w:lvlText w:val="o"/>
      <w:lvlJc w:val="left"/>
      <w:pPr>
        <w:ind w:left="2493" w:hanging="360"/>
      </w:pPr>
      <w:rPr>
        <w:rFonts w:ascii="Courier New" w:hAnsi="Courier New" w:cs="Courier New" w:hint="default"/>
      </w:rPr>
    </w:lvl>
    <w:lvl w:ilvl="2" w:tplc="040C0005" w:tentative="1">
      <w:start w:val="1"/>
      <w:numFmt w:val="bullet"/>
      <w:lvlText w:val=""/>
      <w:lvlJc w:val="left"/>
      <w:pPr>
        <w:ind w:left="3213" w:hanging="360"/>
      </w:pPr>
      <w:rPr>
        <w:rFonts w:ascii="Wingdings" w:hAnsi="Wingdings" w:hint="default"/>
      </w:rPr>
    </w:lvl>
    <w:lvl w:ilvl="3" w:tplc="040C0001" w:tentative="1">
      <w:start w:val="1"/>
      <w:numFmt w:val="bullet"/>
      <w:lvlText w:val=""/>
      <w:lvlJc w:val="left"/>
      <w:pPr>
        <w:ind w:left="3933" w:hanging="360"/>
      </w:pPr>
      <w:rPr>
        <w:rFonts w:ascii="Symbol" w:hAnsi="Symbol" w:hint="default"/>
      </w:rPr>
    </w:lvl>
    <w:lvl w:ilvl="4" w:tplc="040C0003" w:tentative="1">
      <w:start w:val="1"/>
      <w:numFmt w:val="bullet"/>
      <w:lvlText w:val="o"/>
      <w:lvlJc w:val="left"/>
      <w:pPr>
        <w:ind w:left="4653" w:hanging="360"/>
      </w:pPr>
      <w:rPr>
        <w:rFonts w:ascii="Courier New" w:hAnsi="Courier New" w:cs="Courier New" w:hint="default"/>
      </w:rPr>
    </w:lvl>
    <w:lvl w:ilvl="5" w:tplc="040C0005" w:tentative="1">
      <w:start w:val="1"/>
      <w:numFmt w:val="bullet"/>
      <w:lvlText w:val=""/>
      <w:lvlJc w:val="left"/>
      <w:pPr>
        <w:ind w:left="5373" w:hanging="360"/>
      </w:pPr>
      <w:rPr>
        <w:rFonts w:ascii="Wingdings" w:hAnsi="Wingdings" w:hint="default"/>
      </w:rPr>
    </w:lvl>
    <w:lvl w:ilvl="6" w:tplc="040C0001" w:tentative="1">
      <w:start w:val="1"/>
      <w:numFmt w:val="bullet"/>
      <w:lvlText w:val=""/>
      <w:lvlJc w:val="left"/>
      <w:pPr>
        <w:ind w:left="6093" w:hanging="360"/>
      </w:pPr>
      <w:rPr>
        <w:rFonts w:ascii="Symbol" w:hAnsi="Symbol" w:hint="default"/>
      </w:rPr>
    </w:lvl>
    <w:lvl w:ilvl="7" w:tplc="040C0003" w:tentative="1">
      <w:start w:val="1"/>
      <w:numFmt w:val="bullet"/>
      <w:lvlText w:val="o"/>
      <w:lvlJc w:val="left"/>
      <w:pPr>
        <w:ind w:left="6813" w:hanging="360"/>
      </w:pPr>
      <w:rPr>
        <w:rFonts w:ascii="Courier New" w:hAnsi="Courier New" w:cs="Courier New" w:hint="default"/>
      </w:rPr>
    </w:lvl>
    <w:lvl w:ilvl="8" w:tplc="040C0005" w:tentative="1">
      <w:start w:val="1"/>
      <w:numFmt w:val="bullet"/>
      <w:lvlText w:val=""/>
      <w:lvlJc w:val="left"/>
      <w:pPr>
        <w:ind w:left="7533" w:hanging="360"/>
      </w:pPr>
      <w:rPr>
        <w:rFonts w:ascii="Wingdings" w:hAnsi="Wingdings" w:hint="default"/>
      </w:rPr>
    </w:lvl>
  </w:abstractNum>
  <w:abstractNum w:abstractNumId="4" w15:restartNumberingAfterBreak="0">
    <w:nsid w:val="11F5270F"/>
    <w:multiLevelType w:val="hybridMultilevel"/>
    <w:tmpl w:val="465CA5DE"/>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7"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A5603E"/>
    <w:multiLevelType w:val="hybridMultilevel"/>
    <w:tmpl w:val="F1AA9E28"/>
    <w:lvl w:ilvl="0" w:tplc="35AEDB2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A141BE"/>
    <w:multiLevelType w:val="hybridMultilevel"/>
    <w:tmpl w:val="B81A564C"/>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5" w15:restartNumberingAfterBreak="0">
    <w:nsid w:val="49BB3DC7"/>
    <w:multiLevelType w:val="hybridMultilevel"/>
    <w:tmpl w:val="86328D5C"/>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96CAD"/>
    <w:multiLevelType w:val="hybridMultilevel"/>
    <w:tmpl w:val="CC8811EE"/>
    <w:lvl w:ilvl="0" w:tplc="4A6C72BC">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1A5449"/>
    <w:multiLevelType w:val="hybridMultilevel"/>
    <w:tmpl w:val="885E04D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6"/>
  </w:num>
  <w:num w:numId="4">
    <w:abstractNumId w:val="2"/>
  </w:num>
  <w:num w:numId="5">
    <w:abstractNumId w:val="12"/>
  </w:num>
  <w:num w:numId="6">
    <w:abstractNumId w:val="7"/>
  </w:num>
  <w:num w:numId="7">
    <w:abstractNumId w:val="10"/>
  </w:num>
  <w:num w:numId="8">
    <w:abstractNumId w:val="11"/>
  </w:num>
  <w:num w:numId="9">
    <w:abstractNumId w:val="18"/>
  </w:num>
  <w:num w:numId="10">
    <w:abstractNumId w:val="9"/>
  </w:num>
  <w:num w:numId="11">
    <w:abstractNumId w:val="6"/>
  </w:num>
  <w:num w:numId="12">
    <w:abstractNumId w:val="19"/>
  </w:num>
  <w:num w:numId="13">
    <w:abstractNumId w:val="8"/>
  </w:num>
  <w:num w:numId="14">
    <w:abstractNumId w:val="13"/>
  </w:num>
  <w:num w:numId="15">
    <w:abstractNumId w:val="17"/>
  </w:num>
  <w:num w:numId="16">
    <w:abstractNumId w:val="20"/>
  </w:num>
  <w:num w:numId="17">
    <w:abstractNumId w:val="14"/>
  </w:num>
  <w:num w:numId="18">
    <w:abstractNumId w:val="3"/>
  </w:num>
  <w:num w:numId="19">
    <w:abstractNumId w:val="4"/>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0958"/>
    <w:rsid w:val="0002417A"/>
    <w:rsid w:val="000243D6"/>
    <w:rsid w:val="00024709"/>
    <w:rsid w:val="000248DD"/>
    <w:rsid w:val="00027BAE"/>
    <w:rsid w:val="00027BDB"/>
    <w:rsid w:val="00030B8F"/>
    <w:rsid w:val="00032A5D"/>
    <w:rsid w:val="00034CEB"/>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1BCE"/>
    <w:rsid w:val="000B31EC"/>
    <w:rsid w:val="000B4CA7"/>
    <w:rsid w:val="000B6671"/>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46725"/>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26DB"/>
    <w:rsid w:val="001F3426"/>
    <w:rsid w:val="001F354F"/>
    <w:rsid w:val="001F527A"/>
    <w:rsid w:val="00200B23"/>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B0C"/>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3F8F"/>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370C9"/>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3AAB"/>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30FB"/>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3C0"/>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D7E65"/>
    <w:rsid w:val="006E0488"/>
    <w:rsid w:val="006E1DF3"/>
    <w:rsid w:val="006E2A49"/>
    <w:rsid w:val="006E370B"/>
    <w:rsid w:val="006E3ED4"/>
    <w:rsid w:val="006E57FD"/>
    <w:rsid w:val="006E6486"/>
    <w:rsid w:val="006F391C"/>
    <w:rsid w:val="006F3C3F"/>
    <w:rsid w:val="006F4EAD"/>
    <w:rsid w:val="006F58B7"/>
    <w:rsid w:val="006F796C"/>
    <w:rsid w:val="006F7B5D"/>
    <w:rsid w:val="00701018"/>
    <w:rsid w:val="00701393"/>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02B0"/>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5F5E"/>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4395"/>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452A"/>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B002F2"/>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5464"/>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C13"/>
    <w:rsid w:val="00CB28C5"/>
    <w:rsid w:val="00CB3E33"/>
    <w:rsid w:val="00CB4394"/>
    <w:rsid w:val="00CB518C"/>
    <w:rsid w:val="00CB5929"/>
    <w:rsid w:val="00CB6E0F"/>
    <w:rsid w:val="00CB713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64A3"/>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1F42"/>
    <w:rsid w:val="00EA5C18"/>
    <w:rsid w:val="00EA6959"/>
    <w:rsid w:val="00EA6DA5"/>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3A0"/>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46D89"/>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20B"/>
    <w:rsid w:val="00F9369C"/>
    <w:rsid w:val="00F93981"/>
    <w:rsid w:val="00F94043"/>
    <w:rsid w:val="00F97B4E"/>
    <w:rsid w:val="00FA0AE6"/>
    <w:rsid w:val="00FA2833"/>
    <w:rsid w:val="00FA2CCB"/>
    <w:rsid w:val="00FA3E4F"/>
    <w:rsid w:val="00FA47CD"/>
    <w:rsid w:val="00FA4F36"/>
    <w:rsid w:val="00FA5CE0"/>
    <w:rsid w:val="00FA78D6"/>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uiPriority w:val="34"/>
    <w:qFormat/>
    <w:rsid w:val="006D3BE8"/>
    <w:pPr>
      <w:ind w:left="720"/>
      <w:contextualSpacing/>
    </w:pPr>
  </w:style>
  <w:style w:type="character" w:styleId="CommentReference">
    <w:name w:val="annotation reference"/>
    <w:basedOn w:val="DefaultParagraphFont"/>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77900628">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44203546">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iplomatie.gouv.fr/fr/conseils-aux-voyageurs/" TargetMode="Externa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390D3-4576-4521-BC54-87E179AAF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4476</TotalTime>
  <Pages>13</Pages>
  <Words>4786</Words>
  <Characters>27285</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32007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ASUS</cp:lastModifiedBy>
  <cp:revision>4</cp:revision>
  <cp:lastPrinted>2016-03-24T23:23:00Z</cp:lastPrinted>
  <dcterms:created xsi:type="dcterms:W3CDTF">2026-02-16T13:47:00Z</dcterms:created>
  <dcterms:modified xsi:type="dcterms:W3CDTF">2026-04-20T10:09:00Z</dcterms:modified>
</cp:coreProperties>
</file>